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048" w:rsidRDefault="007B27FD">
      <w:pPr>
        <w:ind w:left="441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910303" cy="9870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303" cy="98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048" w:rsidRDefault="00FF1048">
      <w:pPr>
        <w:pStyle w:val="BodyText"/>
        <w:spacing w:before="209"/>
        <w:rPr>
          <w:rFonts w:ascii="Times New Roman"/>
        </w:rPr>
      </w:pPr>
    </w:p>
    <w:p w:rsidR="00FF1048" w:rsidRDefault="007B27FD">
      <w:pPr>
        <w:spacing w:line="326" w:lineRule="auto"/>
        <w:ind w:left="2207" w:right="1895" w:firstLine="958"/>
        <w:rPr>
          <w:sz w:val="23"/>
        </w:rPr>
      </w:pPr>
      <w:r>
        <w:rPr>
          <w:w w:val="120"/>
          <w:sz w:val="23"/>
        </w:rPr>
        <w:t>KEPUTUSAN LURAH SUMBEREJO KAPANEWON</w:t>
      </w:r>
      <w:r>
        <w:rPr>
          <w:spacing w:val="-3"/>
          <w:w w:val="120"/>
          <w:sz w:val="23"/>
        </w:rPr>
        <w:t xml:space="preserve"> </w:t>
      </w:r>
      <w:r>
        <w:rPr>
          <w:w w:val="120"/>
          <w:sz w:val="23"/>
        </w:rPr>
        <w:t>SEMIN KABUPATEN</w:t>
      </w:r>
      <w:r>
        <w:rPr>
          <w:spacing w:val="-3"/>
          <w:w w:val="120"/>
          <w:sz w:val="23"/>
        </w:rPr>
        <w:t xml:space="preserve"> </w:t>
      </w:r>
      <w:r>
        <w:rPr>
          <w:w w:val="120"/>
          <w:sz w:val="23"/>
        </w:rPr>
        <w:t>GUNUNGKIDUL</w:t>
      </w:r>
    </w:p>
    <w:p w:rsidR="00FF1048" w:rsidRDefault="007B27FD">
      <w:pPr>
        <w:spacing w:before="1" w:line="326" w:lineRule="auto"/>
        <w:ind w:left="4635" w:right="2949" w:hanging="880"/>
        <w:rPr>
          <w:sz w:val="23"/>
        </w:rPr>
      </w:pPr>
      <w:r>
        <w:rPr>
          <w:w w:val="115"/>
          <w:sz w:val="23"/>
        </w:rPr>
        <w:t>NOMOR 37 TAHUN 2026</w:t>
      </w:r>
      <w:r>
        <w:rPr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TENTANG</w:t>
      </w:r>
    </w:p>
    <w:p w:rsidR="00FF1048" w:rsidRDefault="007B27FD">
      <w:pPr>
        <w:spacing w:before="2" w:line="321" w:lineRule="auto"/>
        <w:ind w:left="1638" w:right="1895" w:firstLine="208"/>
        <w:rPr>
          <w:sz w:val="23"/>
        </w:rPr>
      </w:pPr>
      <w:r>
        <w:rPr>
          <w:w w:val="120"/>
          <w:sz w:val="23"/>
        </w:rPr>
        <w:t>PENGELOLA LAYANAN INFORMASI DAN DOKUMENTASI DI LINGKUNGAN PEMERINTAH KALURAHAN SUMBEREJO</w:t>
      </w:r>
    </w:p>
    <w:p w:rsidR="00FF1048" w:rsidRDefault="007B27FD">
      <w:pPr>
        <w:spacing w:before="5"/>
        <w:ind w:left="2244"/>
        <w:rPr>
          <w:sz w:val="23"/>
        </w:rPr>
      </w:pPr>
      <w:r>
        <w:rPr>
          <w:w w:val="115"/>
          <w:sz w:val="23"/>
        </w:rPr>
        <w:t>KAPANEWON</w:t>
      </w:r>
      <w:r>
        <w:rPr>
          <w:spacing w:val="56"/>
          <w:w w:val="115"/>
          <w:sz w:val="23"/>
        </w:rPr>
        <w:t xml:space="preserve"> </w:t>
      </w:r>
      <w:r>
        <w:rPr>
          <w:w w:val="115"/>
          <w:sz w:val="23"/>
        </w:rPr>
        <w:t>SEMINKABUPATEN</w:t>
      </w:r>
      <w:r>
        <w:rPr>
          <w:spacing w:val="66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GUNUNGKIDUL</w:t>
      </w:r>
    </w:p>
    <w:p w:rsidR="00FF1048" w:rsidRDefault="00FF1048">
      <w:pPr>
        <w:pStyle w:val="BodyText"/>
        <w:spacing w:before="195"/>
      </w:pPr>
    </w:p>
    <w:p w:rsidR="00FF1048" w:rsidRDefault="007B27FD">
      <w:pPr>
        <w:pStyle w:val="BodyText"/>
        <w:spacing w:line="326" w:lineRule="auto"/>
        <w:ind w:left="2834" w:right="616" w:hanging="2414"/>
        <w:jc w:val="both"/>
      </w:pPr>
      <w:r>
        <w:rPr>
          <w:w w:val="120"/>
        </w:rPr>
        <w:t>Menimbang :</w:t>
      </w:r>
      <w:r>
        <w:rPr>
          <w:spacing w:val="80"/>
          <w:w w:val="120"/>
        </w:rPr>
        <w:t xml:space="preserve"> </w:t>
      </w:r>
      <w:r>
        <w:rPr>
          <w:w w:val="120"/>
        </w:rPr>
        <w:t>a.</w:t>
      </w:r>
      <w:r>
        <w:rPr>
          <w:spacing w:val="40"/>
          <w:w w:val="120"/>
        </w:rPr>
        <w:t xml:space="preserve"> </w:t>
      </w:r>
      <w:r>
        <w:rPr>
          <w:w w:val="120"/>
        </w:rPr>
        <w:t>bahwa dalam rangka</w:t>
      </w:r>
      <w:r>
        <w:rPr>
          <w:w w:val="120"/>
        </w:rPr>
        <w:t xml:space="preserve"> pelaksanaan layanan informasi publik kalurahan,</w:t>
      </w:r>
      <w:r>
        <w:rPr>
          <w:spacing w:val="-3"/>
          <w:w w:val="120"/>
        </w:rPr>
        <w:t xml:space="preserve"> </w:t>
      </w:r>
      <w:r>
        <w:rPr>
          <w:w w:val="120"/>
        </w:rPr>
        <w:t>perlu</w:t>
      </w:r>
      <w:r>
        <w:rPr>
          <w:spacing w:val="-7"/>
          <w:w w:val="120"/>
        </w:rPr>
        <w:t xml:space="preserve"> </w:t>
      </w:r>
      <w:r>
        <w:rPr>
          <w:w w:val="120"/>
        </w:rPr>
        <w:t>ditetapkan pengelola</w:t>
      </w:r>
      <w:r>
        <w:rPr>
          <w:spacing w:val="-6"/>
          <w:w w:val="120"/>
        </w:rPr>
        <w:t xml:space="preserve"> </w:t>
      </w:r>
      <w:r>
        <w:rPr>
          <w:w w:val="120"/>
        </w:rPr>
        <w:t>layanan</w:t>
      </w:r>
      <w:r>
        <w:rPr>
          <w:spacing w:val="-4"/>
          <w:w w:val="120"/>
        </w:rPr>
        <w:t xml:space="preserve"> </w:t>
      </w:r>
      <w:r>
        <w:rPr>
          <w:w w:val="120"/>
        </w:rPr>
        <w:t>informasi</w:t>
      </w:r>
      <w:r>
        <w:rPr>
          <w:spacing w:val="-5"/>
          <w:w w:val="120"/>
        </w:rPr>
        <w:t xml:space="preserve"> </w:t>
      </w:r>
      <w:r>
        <w:rPr>
          <w:w w:val="120"/>
        </w:rPr>
        <w:t>dan dokumentasi kalurahan;</w:t>
      </w:r>
    </w:p>
    <w:p w:rsidR="00FF1048" w:rsidRDefault="007B27FD">
      <w:pPr>
        <w:pStyle w:val="ListParagraph"/>
        <w:numPr>
          <w:ilvl w:val="0"/>
          <w:numId w:val="5"/>
        </w:numPr>
        <w:tabs>
          <w:tab w:val="left" w:pos="2832"/>
          <w:tab w:val="left" w:pos="2834"/>
        </w:tabs>
        <w:spacing w:before="2" w:line="324" w:lineRule="auto"/>
        <w:ind w:right="611"/>
        <w:jc w:val="both"/>
        <w:rPr>
          <w:sz w:val="23"/>
        </w:rPr>
      </w:pPr>
      <w:r>
        <w:rPr>
          <w:w w:val="120"/>
          <w:sz w:val="23"/>
        </w:rPr>
        <w:t xml:space="preserve">bahwa berdasarkan pertimbangan sebagaimana dimaksud dalam huruf a perlu menetapkan Keputusan Lurah tentang pengelola layanan informasi </w:t>
      </w:r>
      <w:r>
        <w:rPr>
          <w:w w:val="120"/>
          <w:sz w:val="23"/>
        </w:rPr>
        <w:t>dan dokumentasi kalurahan;</w:t>
      </w:r>
    </w:p>
    <w:p w:rsidR="00FF1048" w:rsidRDefault="007B27FD">
      <w:pPr>
        <w:pStyle w:val="BodyText"/>
        <w:tabs>
          <w:tab w:val="left" w:pos="2418"/>
        </w:tabs>
        <w:spacing w:before="3" w:line="326" w:lineRule="auto"/>
        <w:ind w:left="2834" w:right="618" w:hanging="2414"/>
        <w:jc w:val="both"/>
      </w:pPr>
      <w:r>
        <w:rPr>
          <w:w w:val="120"/>
        </w:rPr>
        <w:t>Mengingat :</w:t>
      </w:r>
      <w:r>
        <w:tab/>
      </w:r>
      <w:r>
        <w:rPr>
          <w:w w:val="120"/>
        </w:rPr>
        <w:t>1.</w:t>
      </w:r>
      <w:r>
        <w:rPr>
          <w:spacing w:val="40"/>
          <w:w w:val="120"/>
        </w:rPr>
        <w:t xml:space="preserve"> </w:t>
      </w:r>
      <w:r>
        <w:rPr>
          <w:w w:val="120"/>
        </w:rPr>
        <w:t>Undang-Undang</w:t>
      </w:r>
      <w:r>
        <w:rPr>
          <w:spacing w:val="-2"/>
          <w:w w:val="120"/>
        </w:rPr>
        <w:t xml:space="preserve"> </w:t>
      </w:r>
      <w:r>
        <w:rPr>
          <w:w w:val="120"/>
        </w:rPr>
        <w:t>Nomor 14</w:t>
      </w:r>
      <w:r>
        <w:rPr>
          <w:spacing w:val="-6"/>
          <w:w w:val="120"/>
        </w:rPr>
        <w:t xml:space="preserve"> </w:t>
      </w:r>
      <w:r>
        <w:rPr>
          <w:w w:val="120"/>
        </w:rPr>
        <w:t>Tahun 2008</w:t>
      </w:r>
      <w:r>
        <w:rPr>
          <w:spacing w:val="-6"/>
          <w:w w:val="120"/>
        </w:rPr>
        <w:t xml:space="preserve"> </w:t>
      </w:r>
      <w:r>
        <w:rPr>
          <w:w w:val="120"/>
        </w:rPr>
        <w:t>tentang</w:t>
      </w:r>
      <w:r>
        <w:rPr>
          <w:spacing w:val="-2"/>
          <w:w w:val="120"/>
        </w:rPr>
        <w:t xml:space="preserve"> </w:t>
      </w:r>
      <w:r>
        <w:rPr>
          <w:w w:val="120"/>
        </w:rPr>
        <w:t>Keterbukaan Informasi Publik;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2"/>
          <w:tab w:val="left" w:pos="2834"/>
        </w:tabs>
        <w:spacing w:line="326" w:lineRule="auto"/>
        <w:ind w:right="619"/>
        <w:jc w:val="both"/>
        <w:rPr>
          <w:sz w:val="23"/>
        </w:rPr>
      </w:pPr>
      <w:r>
        <w:rPr>
          <w:w w:val="115"/>
          <w:sz w:val="23"/>
        </w:rPr>
        <w:t xml:space="preserve">Undang-Undang Nomor 25 Tahun 2009 tentang Pelayanan </w:t>
      </w:r>
      <w:r>
        <w:rPr>
          <w:spacing w:val="-2"/>
          <w:w w:val="115"/>
          <w:sz w:val="23"/>
        </w:rPr>
        <w:t>Publik;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2"/>
          <w:tab w:val="left" w:pos="2834"/>
        </w:tabs>
        <w:spacing w:line="324" w:lineRule="auto"/>
        <w:ind w:right="615"/>
        <w:jc w:val="both"/>
        <w:rPr>
          <w:sz w:val="23"/>
        </w:rPr>
      </w:pPr>
      <w:r>
        <w:rPr>
          <w:w w:val="115"/>
          <w:sz w:val="23"/>
        </w:rPr>
        <w:t>Undang-Undang Nomor 14 Tahun 2008 tentang Keterbukaan Informasi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Publik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(Lembaran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Negara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Republik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Indonesia Tahun 2008 Nomor 6, Tambahan Lembaran Negara Republik Indonesia Nomor 4846);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2"/>
          <w:tab w:val="left" w:pos="2834"/>
        </w:tabs>
        <w:spacing w:before="7" w:line="326" w:lineRule="auto"/>
        <w:ind w:right="608"/>
        <w:jc w:val="both"/>
        <w:rPr>
          <w:sz w:val="23"/>
        </w:rPr>
      </w:pPr>
      <w:r>
        <w:rPr>
          <w:w w:val="115"/>
          <w:sz w:val="23"/>
        </w:rPr>
        <w:t>Undang-Undang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Nomor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23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Tahun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2014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tentang Pemerintahan Daerah (Lembaran Negara Republik Indonesia Tahun 2014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2"/>
          <w:tab w:val="left" w:pos="2834"/>
        </w:tabs>
        <w:spacing w:before="2" w:line="326" w:lineRule="auto"/>
        <w:ind w:right="608"/>
        <w:jc w:val="both"/>
        <w:rPr>
          <w:sz w:val="23"/>
        </w:rPr>
      </w:pPr>
      <w:r>
        <w:rPr>
          <w:w w:val="115"/>
          <w:sz w:val="23"/>
        </w:rPr>
        <w:t>Nomor 244, Tambahan Lembaran Negara Republik</w:t>
      </w:r>
      <w:r>
        <w:rPr>
          <w:w w:val="115"/>
          <w:sz w:val="23"/>
        </w:rPr>
        <w:t xml:space="preserve"> Indonesia Nomor 5587) sebagaimana telah diubah beberapa kali,</w:t>
      </w:r>
      <w:r>
        <w:rPr>
          <w:spacing w:val="80"/>
          <w:w w:val="115"/>
          <w:sz w:val="23"/>
        </w:rPr>
        <w:t xml:space="preserve"> </w:t>
      </w:r>
      <w:r>
        <w:rPr>
          <w:w w:val="115"/>
          <w:sz w:val="23"/>
        </w:rPr>
        <w:t>terakhir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dengan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Undang-Undang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Nomor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9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Tahun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 xml:space="preserve">2015 tentang Perubahan Kedua atas Undang-Undang Nomor 23 Tahun 2014 tentang Pemerintahan Daerah (Lembaran Negara Republik Indonesia Tahun 2015 Nomor </w:t>
      </w:r>
      <w:r>
        <w:rPr>
          <w:w w:val="115"/>
          <w:sz w:val="23"/>
        </w:rPr>
        <w:t>58, Tambahan Lembaran Negara Republik Indonesia Nomor 5679);</w:t>
      </w: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  <w:spacing w:before="13"/>
      </w:pP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4"/>
          <w:tab w:val="left" w:pos="4230"/>
          <w:tab w:val="left" w:pos="5798"/>
          <w:tab w:val="left" w:pos="6798"/>
          <w:tab w:val="left" w:pos="7316"/>
          <w:tab w:val="left" w:pos="8309"/>
          <w:tab w:val="left" w:pos="9121"/>
        </w:tabs>
        <w:spacing w:before="0"/>
        <w:rPr>
          <w:sz w:val="23"/>
        </w:rPr>
      </w:pPr>
      <w:r>
        <w:rPr>
          <w:spacing w:val="-2"/>
          <w:w w:val="115"/>
          <w:sz w:val="23"/>
        </w:rPr>
        <w:t>Peraturan</w:t>
      </w:r>
      <w:r>
        <w:rPr>
          <w:sz w:val="23"/>
        </w:rPr>
        <w:tab/>
      </w:r>
      <w:r>
        <w:rPr>
          <w:spacing w:val="-2"/>
          <w:w w:val="115"/>
          <w:sz w:val="23"/>
        </w:rPr>
        <w:t>Pemerintah</w:t>
      </w:r>
      <w:r>
        <w:rPr>
          <w:sz w:val="23"/>
        </w:rPr>
        <w:tab/>
      </w:r>
      <w:r>
        <w:rPr>
          <w:spacing w:val="-2"/>
          <w:w w:val="115"/>
          <w:sz w:val="23"/>
        </w:rPr>
        <w:t>Nomor</w:t>
      </w:r>
      <w:r>
        <w:rPr>
          <w:sz w:val="23"/>
        </w:rPr>
        <w:tab/>
      </w:r>
      <w:r>
        <w:rPr>
          <w:spacing w:val="-5"/>
          <w:w w:val="115"/>
          <w:sz w:val="23"/>
        </w:rPr>
        <w:t>61</w:t>
      </w:r>
      <w:r>
        <w:rPr>
          <w:sz w:val="23"/>
        </w:rPr>
        <w:tab/>
      </w:r>
      <w:r>
        <w:rPr>
          <w:spacing w:val="-2"/>
          <w:w w:val="115"/>
          <w:sz w:val="23"/>
        </w:rPr>
        <w:t>Tahun</w:t>
      </w:r>
      <w:r>
        <w:rPr>
          <w:sz w:val="23"/>
        </w:rPr>
        <w:tab/>
      </w:r>
      <w:r>
        <w:rPr>
          <w:spacing w:val="-4"/>
          <w:w w:val="115"/>
          <w:sz w:val="23"/>
        </w:rPr>
        <w:t>2010</w:t>
      </w:r>
      <w:r>
        <w:rPr>
          <w:sz w:val="23"/>
        </w:rPr>
        <w:tab/>
      </w:r>
      <w:r>
        <w:rPr>
          <w:spacing w:val="-2"/>
          <w:w w:val="115"/>
          <w:sz w:val="23"/>
        </w:rPr>
        <w:t>tentang</w:t>
      </w:r>
    </w:p>
    <w:p w:rsidR="00FF1048" w:rsidRDefault="00FF1048">
      <w:pPr>
        <w:pStyle w:val="ListParagraph"/>
        <w:jc w:val="left"/>
        <w:rPr>
          <w:sz w:val="23"/>
        </w:rPr>
        <w:sectPr w:rsidR="00FF1048">
          <w:type w:val="continuous"/>
          <w:pgSz w:w="11910" w:h="16850"/>
          <w:pgMar w:top="460" w:right="708" w:bottom="280" w:left="566" w:header="720" w:footer="720" w:gutter="0"/>
          <w:cols w:space="720"/>
        </w:sectPr>
      </w:pPr>
    </w:p>
    <w:p w:rsidR="00FF1048" w:rsidRDefault="007B27FD">
      <w:pPr>
        <w:pStyle w:val="BodyText"/>
        <w:spacing w:before="90" w:line="324" w:lineRule="auto"/>
        <w:ind w:left="2834" w:right="616"/>
        <w:jc w:val="both"/>
      </w:pPr>
      <w:r>
        <w:rPr>
          <w:w w:val="115"/>
        </w:rPr>
        <w:lastRenderedPageBreak/>
        <w:t>Pelaksanaan Undang-Undang Nomor 14 Tahun 2008 tentang Keterbukaan Informasi Publik (Lembaran Negara Republik Indonesia Tahun 2</w:t>
      </w:r>
      <w:r>
        <w:rPr>
          <w:w w:val="115"/>
        </w:rPr>
        <w:t>010 Nomor</w:t>
      </w:r>
      <w:r>
        <w:rPr>
          <w:spacing w:val="40"/>
          <w:w w:val="115"/>
        </w:rPr>
        <w:t xml:space="preserve"> </w:t>
      </w:r>
      <w:r>
        <w:rPr>
          <w:w w:val="115"/>
        </w:rPr>
        <w:t>99,</w:t>
      </w:r>
      <w:r>
        <w:rPr>
          <w:spacing w:val="40"/>
          <w:w w:val="115"/>
        </w:rPr>
        <w:t xml:space="preserve"> </w:t>
      </w:r>
      <w:r>
        <w:rPr>
          <w:w w:val="115"/>
        </w:rPr>
        <w:t>Tambahan Lembaran</w:t>
      </w:r>
      <w:r>
        <w:rPr>
          <w:spacing w:val="40"/>
          <w:w w:val="115"/>
        </w:rPr>
        <w:t xml:space="preserve"> </w:t>
      </w:r>
      <w:r>
        <w:rPr>
          <w:w w:val="115"/>
        </w:rPr>
        <w:t>Negara Republik Indonesia Nomor 5149);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2"/>
          <w:tab w:val="left" w:pos="2834"/>
        </w:tabs>
        <w:spacing w:before="6" w:line="326" w:lineRule="auto"/>
        <w:ind w:right="608"/>
        <w:jc w:val="both"/>
        <w:rPr>
          <w:sz w:val="23"/>
        </w:rPr>
      </w:pPr>
      <w:r>
        <w:rPr>
          <w:w w:val="115"/>
          <w:sz w:val="23"/>
        </w:rPr>
        <w:t>Undang-Undang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Nomor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12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Tahun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2011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tentang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Pembentukan Peraturan Perundang-undangan (Lembaran Negara Republik Indonesia Tahun 2011 Nomor 82, Tambahan Lembaran Negara Republik Indonesia</w:t>
      </w:r>
      <w:r>
        <w:rPr>
          <w:w w:val="115"/>
          <w:sz w:val="23"/>
        </w:rPr>
        <w:t xml:space="preserve"> Nomor 5234);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2"/>
        </w:tabs>
        <w:spacing w:before="3"/>
        <w:ind w:left="2832" w:hanging="423"/>
        <w:jc w:val="both"/>
        <w:rPr>
          <w:sz w:val="23"/>
        </w:rPr>
      </w:pPr>
      <w:r>
        <w:rPr>
          <w:w w:val="115"/>
          <w:sz w:val="23"/>
        </w:rPr>
        <w:t>Undang–Undang</w:t>
      </w:r>
      <w:r>
        <w:rPr>
          <w:spacing w:val="37"/>
          <w:w w:val="115"/>
          <w:sz w:val="23"/>
        </w:rPr>
        <w:t xml:space="preserve"> </w:t>
      </w:r>
      <w:r>
        <w:rPr>
          <w:w w:val="115"/>
          <w:sz w:val="23"/>
        </w:rPr>
        <w:t>Nomor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6</w:t>
      </w:r>
      <w:r>
        <w:rPr>
          <w:spacing w:val="33"/>
          <w:w w:val="115"/>
          <w:sz w:val="23"/>
        </w:rPr>
        <w:t xml:space="preserve"> </w:t>
      </w:r>
      <w:r>
        <w:rPr>
          <w:w w:val="115"/>
          <w:sz w:val="23"/>
        </w:rPr>
        <w:t>Tahun</w:t>
      </w:r>
      <w:r>
        <w:rPr>
          <w:spacing w:val="37"/>
          <w:w w:val="115"/>
          <w:sz w:val="23"/>
        </w:rPr>
        <w:t xml:space="preserve"> </w:t>
      </w:r>
      <w:r>
        <w:rPr>
          <w:w w:val="115"/>
          <w:sz w:val="23"/>
        </w:rPr>
        <w:t>2014</w:t>
      </w:r>
      <w:r>
        <w:rPr>
          <w:spacing w:val="33"/>
          <w:w w:val="115"/>
          <w:sz w:val="23"/>
        </w:rPr>
        <w:t xml:space="preserve"> </w:t>
      </w:r>
      <w:r>
        <w:rPr>
          <w:w w:val="115"/>
          <w:sz w:val="23"/>
        </w:rPr>
        <w:t>tentang</w:t>
      </w:r>
      <w:r>
        <w:rPr>
          <w:spacing w:val="37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Desa;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2"/>
          <w:tab w:val="left" w:pos="2834"/>
        </w:tabs>
        <w:spacing w:before="91" w:line="326" w:lineRule="auto"/>
        <w:ind w:right="619"/>
        <w:jc w:val="both"/>
        <w:rPr>
          <w:sz w:val="23"/>
        </w:rPr>
      </w:pPr>
      <w:r>
        <w:rPr>
          <w:w w:val="120"/>
          <w:sz w:val="23"/>
        </w:rPr>
        <w:t xml:space="preserve">Peraturan Pemerintah Nomor 96 tahun 2012 Tentang Pelaksanaan UU No. 25 Tahun 2009 Tentang Pelayanan </w:t>
      </w:r>
      <w:r>
        <w:rPr>
          <w:spacing w:val="-2"/>
          <w:w w:val="120"/>
          <w:sz w:val="23"/>
        </w:rPr>
        <w:t>Publik;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1"/>
          <w:tab w:val="left" w:pos="2834"/>
        </w:tabs>
        <w:spacing w:before="2" w:line="326" w:lineRule="auto"/>
        <w:ind w:right="613"/>
        <w:jc w:val="both"/>
        <w:rPr>
          <w:sz w:val="23"/>
        </w:rPr>
      </w:pPr>
      <w:r>
        <w:rPr>
          <w:w w:val="120"/>
          <w:sz w:val="23"/>
        </w:rPr>
        <w:t>Peraturan Pemerintah Republik Indonesia Nomor 61 Tahun 2010</w:t>
      </w:r>
      <w:r>
        <w:rPr>
          <w:spacing w:val="-7"/>
          <w:w w:val="120"/>
          <w:sz w:val="23"/>
        </w:rPr>
        <w:t xml:space="preserve"> </w:t>
      </w:r>
      <w:r>
        <w:rPr>
          <w:w w:val="120"/>
          <w:sz w:val="23"/>
        </w:rPr>
        <w:t>tentang</w:t>
      </w:r>
      <w:r>
        <w:rPr>
          <w:spacing w:val="-3"/>
          <w:w w:val="120"/>
          <w:sz w:val="23"/>
        </w:rPr>
        <w:t xml:space="preserve"> </w:t>
      </w:r>
      <w:r>
        <w:rPr>
          <w:w w:val="120"/>
          <w:sz w:val="23"/>
        </w:rPr>
        <w:t>Pelaksanaan</w:t>
      </w:r>
      <w:r>
        <w:rPr>
          <w:spacing w:val="-3"/>
          <w:w w:val="120"/>
          <w:sz w:val="23"/>
        </w:rPr>
        <w:t xml:space="preserve"> </w:t>
      </w:r>
      <w:r>
        <w:rPr>
          <w:w w:val="120"/>
          <w:sz w:val="23"/>
        </w:rPr>
        <w:t>Undang-</w:t>
      </w:r>
      <w:r>
        <w:rPr>
          <w:w w:val="120"/>
          <w:sz w:val="23"/>
        </w:rPr>
        <w:t>Undang Nomor 14</w:t>
      </w:r>
      <w:r>
        <w:rPr>
          <w:spacing w:val="-1"/>
          <w:w w:val="120"/>
          <w:sz w:val="23"/>
        </w:rPr>
        <w:t xml:space="preserve"> </w:t>
      </w:r>
      <w:r>
        <w:rPr>
          <w:w w:val="120"/>
          <w:sz w:val="23"/>
        </w:rPr>
        <w:t>Tahun 2008 Tentang Keterbukaan Informasi Publik;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1"/>
          <w:tab w:val="left" w:pos="2834"/>
        </w:tabs>
        <w:spacing w:line="324" w:lineRule="auto"/>
        <w:ind w:right="619"/>
        <w:jc w:val="both"/>
        <w:rPr>
          <w:sz w:val="23"/>
        </w:rPr>
      </w:pPr>
      <w:r>
        <w:rPr>
          <w:w w:val="120"/>
          <w:sz w:val="23"/>
        </w:rPr>
        <w:t xml:space="preserve">Peraturan Pemerintah Nomor 96 tahun 2012 Tentang Pelaksanaan UU No. 25 Tahun 2009 Tentang Pelayanan </w:t>
      </w:r>
      <w:r>
        <w:rPr>
          <w:spacing w:val="-2"/>
          <w:w w:val="120"/>
          <w:sz w:val="23"/>
        </w:rPr>
        <w:t>Publik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1"/>
          <w:tab w:val="left" w:pos="2834"/>
        </w:tabs>
        <w:spacing w:before="3" w:line="326" w:lineRule="auto"/>
        <w:ind w:right="610"/>
        <w:jc w:val="both"/>
        <w:rPr>
          <w:sz w:val="23"/>
        </w:rPr>
      </w:pPr>
      <w:r>
        <w:rPr>
          <w:w w:val="115"/>
          <w:sz w:val="23"/>
        </w:rPr>
        <w:t>Peraturan Pemerintah Republik Indonesia Nomor 43 Tahun 2014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tentang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Peraturan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Pelaks</w:t>
      </w:r>
      <w:r>
        <w:rPr>
          <w:w w:val="115"/>
          <w:sz w:val="23"/>
        </w:rPr>
        <w:t>anaan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Undang-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Undang</w:t>
      </w:r>
      <w:r>
        <w:rPr>
          <w:spacing w:val="80"/>
          <w:w w:val="115"/>
          <w:sz w:val="23"/>
        </w:rPr>
        <w:t xml:space="preserve"> </w:t>
      </w:r>
      <w:r>
        <w:rPr>
          <w:w w:val="115"/>
          <w:sz w:val="23"/>
        </w:rPr>
        <w:t>Nomor 6 Tahun 2014 Tentang Desa;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1"/>
          <w:tab w:val="left" w:pos="2834"/>
        </w:tabs>
        <w:spacing w:before="2" w:line="326" w:lineRule="auto"/>
        <w:ind w:right="621"/>
        <w:jc w:val="both"/>
        <w:rPr>
          <w:sz w:val="23"/>
        </w:rPr>
      </w:pPr>
      <w:r>
        <w:rPr>
          <w:w w:val="115"/>
          <w:sz w:val="23"/>
        </w:rPr>
        <w:t>Peraturan Menteri Dalam Negeri Republik Indonesia Nomor 111</w:t>
      </w:r>
      <w:r>
        <w:rPr>
          <w:spacing w:val="25"/>
          <w:w w:val="115"/>
          <w:sz w:val="23"/>
        </w:rPr>
        <w:t xml:space="preserve"> </w:t>
      </w:r>
      <w:r>
        <w:rPr>
          <w:w w:val="115"/>
          <w:sz w:val="23"/>
        </w:rPr>
        <w:t>Tahun</w:t>
      </w:r>
      <w:r>
        <w:rPr>
          <w:spacing w:val="31"/>
          <w:w w:val="115"/>
          <w:sz w:val="23"/>
        </w:rPr>
        <w:t xml:space="preserve"> </w:t>
      </w:r>
      <w:r>
        <w:rPr>
          <w:w w:val="115"/>
          <w:sz w:val="23"/>
        </w:rPr>
        <w:t>2014</w:t>
      </w:r>
      <w:r>
        <w:rPr>
          <w:spacing w:val="25"/>
          <w:w w:val="115"/>
          <w:sz w:val="23"/>
        </w:rPr>
        <w:t xml:space="preserve"> </w:t>
      </w:r>
      <w:r>
        <w:rPr>
          <w:w w:val="115"/>
          <w:sz w:val="23"/>
        </w:rPr>
        <w:t>tentang</w:t>
      </w:r>
      <w:r>
        <w:rPr>
          <w:spacing w:val="31"/>
          <w:w w:val="115"/>
          <w:sz w:val="23"/>
        </w:rPr>
        <w:t xml:space="preserve"> </w:t>
      </w:r>
      <w:r>
        <w:rPr>
          <w:w w:val="115"/>
          <w:sz w:val="23"/>
        </w:rPr>
        <w:t>Pedoman</w:t>
      </w:r>
      <w:r>
        <w:rPr>
          <w:spacing w:val="31"/>
          <w:w w:val="115"/>
          <w:sz w:val="23"/>
        </w:rPr>
        <w:t xml:space="preserve"> </w:t>
      </w:r>
      <w:r>
        <w:rPr>
          <w:w w:val="115"/>
          <w:sz w:val="23"/>
        </w:rPr>
        <w:t>Teknis</w:t>
      </w:r>
      <w:r>
        <w:rPr>
          <w:spacing w:val="28"/>
          <w:w w:val="115"/>
          <w:sz w:val="23"/>
        </w:rPr>
        <w:t xml:space="preserve"> </w:t>
      </w:r>
      <w:r>
        <w:rPr>
          <w:w w:val="115"/>
          <w:sz w:val="23"/>
        </w:rPr>
        <w:t>Peraturan</w:t>
      </w:r>
      <w:r>
        <w:rPr>
          <w:spacing w:val="31"/>
          <w:w w:val="115"/>
          <w:sz w:val="23"/>
        </w:rPr>
        <w:t xml:space="preserve"> </w:t>
      </w:r>
      <w:r>
        <w:rPr>
          <w:w w:val="115"/>
          <w:sz w:val="23"/>
        </w:rPr>
        <w:t>Di</w:t>
      </w:r>
      <w:r>
        <w:rPr>
          <w:spacing w:val="30"/>
          <w:w w:val="115"/>
          <w:sz w:val="23"/>
        </w:rPr>
        <w:t xml:space="preserve"> </w:t>
      </w:r>
      <w:r>
        <w:rPr>
          <w:w w:val="115"/>
          <w:sz w:val="23"/>
        </w:rPr>
        <w:t>Desa;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1"/>
          <w:tab w:val="left" w:pos="2834"/>
        </w:tabs>
        <w:spacing w:line="324" w:lineRule="auto"/>
        <w:ind w:right="613"/>
        <w:jc w:val="both"/>
        <w:rPr>
          <w:sz w:val="23"/>
        </w:rPr>
      </w:pPr>
      <w:r>
        <w:rPr>
          <w:w w:val="120"/>
          <w:sz w:val="23"/>
        </w:rPr>
        <w:t>Peraturan Bupati Gunungkidul Nomor 80 Tahun 2018 tentang Daftar Kewenangan Hak Asal-Usul</w:t>
      </w:r>
      <w:r>
        <w:rPr>
          <w:w w:val="120"/>
          <w:sz w:val="23"/>
        </w:rPr>
        <w:t xml:space="preserve"> dan Kewenangan Lokal Berskala Desa;</w:t>
      </w:r>
    </w:p>
    <w:p w:rsidR="00FF1048" w:rsidRDefault="007B27FD">
      <w:pPr>
        <w:pStyle w:val="ListParagraph"/>
        <w:numPr>
          <w:ilvl w:val="0"/>
          <w:numId w:val="4"/>
        </w:numPr>
        <w:tabs>
          <w:tab w:val="left" w:pos="2831"/>
          <w:tab w:val="left" w:pos="2834"/>
        </w:tabs>
        <w:spacing w:before="3" w:line="326" w:lineRule="auto"/>
        <w:ind w:right="614"/>
        <w:jc w:val="both"/>
        <w:rPr>
          <w:sz w:val="23"/>
        </w:rPr>
      </w:pPr>
      <w:r>
        <w:rPr>
          <w:w w:val="115"/>
          <w:sz w:val="23"/>
        </w:rPr>
        <w:t>Peraturan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Bupati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Gunungkidul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Nomor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61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Tahun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2021 tentang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Keterbukaan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Informasi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Publik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di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Kalurahan;</w:t>
      </w:r>
    </w:p>
    <w:p w:rsidR="00FF1048" w:rsidRDefault="00FF1048">
      <w:pPr>
        <w:pStyle w:val="ListParagraph"/>
        <w:spacing w:line="326" w:lineRule="auto"/>
        <w:rPr>
          <w:sz w:val="23"/>
        </w:rPr>
        <w:sectPr w:rsidR="00FF1048">
          <w:pgSz w:w="11910" w:h="16850"/>
          <w:pgMar w:top="360" w:right="708" w:bottom="280" w:left="566" w:header="720" w:footer="720" w:gutter="0"/>
          <w:cols w:space="720"/>
        </w:sectPr>
      </w:pPr>
    </w:p>
    <w:p w:rsidR="00FF1048" w:rsidRDefault="007B27FD">
      <w:pPr>
        <w:spacing w:before="78"/>
        <w:ind w:left="467" w:right="877"/>
        <w:jc w:val="center"/>
        <w:rPr>
          <w:sz w:val="23"/>
        </w:rPr>
      </w:pPr>
      <w:r>
        <w:rPr>
          <w:w w:val="140"/>
          <w:sz w:val="23"/>
        </w:rPr>
        <w:lastRenderedPageBreak/>
        <w:t>MEMUTUSKAN</w:t>
      </w:r>
      <w:r>
        <w:rPr>
          <w:spacing w:val="70"/>
          <w:w w:val="145"/>
          <w:sz w:val="23"/>
        </w:rPr>
        <w:t xml:space="preserve"> </w:t>
      </w:r>
      <w:r>
        <w:rPr>
          <w:spacing w:val="-10"/>
          <w:w w:val="145"/>
          <w:sz w:val="23"/>
        </w:rPr>
        <w:t>:</w:t>
      </w:r>
    </w:p>
    <w:p w:rsidR="00FF1048" w:rsidRDefault="007B27FD">
      <w:pPr>
        <w:pStyle w:val="BodyText"/>
        <w:spacing w:before="90"/>
        <w:ind w:left="564"/>
      </w:pPr>
      <w:r>
        <w:rPr>
          <w:spacing w:val="-2"/>
          <w:w w:val="120"/>
        </w:rPr>
        <w:t>Menetapkan:</w:t>
      </w:r>
    </w:p>
    <w:p w:rsidR="00FF1048" w:rsidRDefault="00FF1048">
      <w:pPr>
        <w:pStyle w:val="BodyText"/>
        <w:spacing w:before="11"/>
        <w:rPr>
          <w:sz w:val="7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6863"/>
      </w:tblGrid>
      <w:tr w:rsidR="00FF1048">
        <w:trPr>
          <w:trHeight w:val="1057"/>
        </w:trPr>
        <w:tc>
          <w:tcPr>
            <w:tcW w:w="3132" w:type="dxa"/>
          </w:tcPr>
          <w:p w:rsidR="00FF1048" w:rsidRDefault="007B27FD">
            <w:pPr>
              <w:pStyle w:val="TableParagraph"/>
              <w:tabs>
                <w:tab w:val="left" w:pos="2910"/>
              </w:tabs>
              <w:spacing w:before="5"/>
              <w:ind w:left="50"/>
              <w:rPr>
                <w:sz w:val="23"/>
              </w:rPr>
            </w:pPr>
            <w:r>
              <w:rPr>
                <w:spacing w:val="-2"/>
                <w:w w:val="125"/>
                <w:sz w:val="23"/>
              </w:rPr>
              <w:t>KESATU</w:t>
            </w:r>
            <w:r>
              <w:rPr>
                <w:sz w:val="23"/>
              </w:rPr>
              <w:tab/>
            </w:r>
            <w:r>
              <w:rPr>
                <w:spacing w:val="-10"/>
                <w:w w:val="125"/>
                <w:sz w:val="23"/>
              </w:rPr>
              <w:t>:</w:t>
            </w:r>
          </w:p>
        </w:tc>
        <w:tc>
          <w:tcPr>
            <w:tcW w:w="6863" w:type="dxa"/>
          </w:tcPr>
          <w:p w:rsidR="00FF1048" w:rsidRDefault="007B27FD">
            <w:pPr>
              <w:pStyle w:val="TableParagraph"/>
              <w:tabs>
                <w:tab w:val="left" w:pos="1598"/>
                <w:tab w:val="left" w:pos="2965"/>
                <w:tab w:val="left" w:pos="4433"/>
                <w:tab w:val="left" w:pos="5231"/>
              </w:tabs>
              <w:spacing w:before="5" w:line="326" w:lineRule="auto"/>
              <w:ind w:left="145" w:right="58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Pengelola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Layanan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Informasi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>dan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 xml:space="preserve">Dokumentasi </w:t>
            </w:r>
            <w:r>
              <w:rPr>
                <w:w w:val="120"/>
                <w:sz w:val="23"/>
              </w:rPr>
              <w:t>Kalurahan</w:t>
            </w:r>
            <w:r>
              <w:rPr>
                <w:spacing w:val="2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dengan</w:t>
            </w:r>
            <w:r>
              <w:rPr>
                <w:spacing w:val="-4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susunan</w:t>
            </w:r>
            <w:r>
              <w:rPr>
                <w:spacing w:val="-5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sebagaimana</w:t>
            </w:r>
            <w:r>
              <w:rPr>
                <w:spacing w:val="-7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tersebut</w:t>
            </w:r>
            <w:r>
              <w:rPr>
                <w:spacing w:val="-4"/>
                <w:w w:val="120"/>
                <w:sz w:val="23"/>
              </w:rPr>
              <w:t xml:space="preserve"> </w:t>
            </w:r>
            <w:r>
              <w:rPr>
                <w:spacing w:val="-2"/>
                <w:w w:val="120"/>
                <w:sz w:val="23"/>
              </w:rPr>
              <w:t>dalam</w:t>
            </w:r>
          </w:p>
          <w:p w:rsidR="00FF1048" w:rsidRDefault="007B27FD">
            <w:pPr>
              <w:pStyle w:val="TableParagraph"/>
              <w:spacing w:before="1"/>
              <w:ind w:left="145"/>
              <w:rPr>
                <w:sz w:val="23"/>
              </w:rPr>
            </w:pPr>
            <w:r>
              <w:rPr>
                <w:w w:val="120"/>
                <w:sz w:val="23"/>
              </w:rPr>
              <w:t>Keputusan</w:t>
            </w:r>
            <w:r>
              <w:rPr>
                <w:spacing w:val="19"/>
                <w:w w:val="125"/>
                <w:sz w:val="23"/>
              </w:rPr>
              <w:t xml:space="preserve"> </w:t>
            </w:r>
            <w:r>
              <w:rPr>
                <w:spacing w:val="-4"/>
                <w:w w:val="125"/>
                <w:sz w:val="23"/>
              </w:rPr>
              <w:t>ini.</w:t>
            </w:r>
          </w:p>
        </w:tc>
      </w:tr>
      <w:tr w:rsidR="00FF1048">
        <w:trPr>
          <w:trHeight w:val="4030"/>
        </w:trPr>
        <w:tc>
          <w:tcPr>
            <w:tcW w:w="3132" w:type="dxa"/>
          </w:tcPr>
          <w:p w:rsidR="00FF1048" w:rsidRDefault="007B27FD">
            <w:pPr>
              <w:pStyle w:val="TableParagraph"/>
              <w:tabs>
                <w:tab w:val="left" w:pos="2910"/>
              </w:tabs>
              <w:spacing w:before="49"/>
              <w:ind w:left="50"/>
              <w:rPr>
                <w:sz w:val="23"/>
              </w:rPr>
            </w:pPr>
            <w:r>
              <w:rPr>
                <w:spacing w:val="-2"/>
                <w:w w:val="125"/>
                <w:sz w:val="23"/>
              </w:rPr>
              <w:t>KEDUA</w:t>
            </w:r>
            <w:r>
              <w:rPr>
                <w:sz w:val="23"/>
              </w:rPr>
              <w:tab/>
            </w:r>
            <w:r>
              <w:rPr>
                <w:spacing w:val="-10"/>
                <w:w w:val="125"/>
                <w:sz w:val="23"/>
              </w:rPr>
              <w:t>:</w:t>
            </w:r>
          </w:p>
        </w:tc>
        <w:tc>
          <w:tcPr>
            <w:tcW w:w="6863" w:type="dxa"/>
          </w:tcPr>
          <w:p w:rsidR="00FF1048" w:rsidRDefault="007B27FD">
            <w:pPr>
              <w:pStyle w:val="TableParagraph"/>
              <w:spacing w:before="49" w:line="326" w:lineRule="auto"/>
              <w:ind w:left="145" w:right="54"/>
              <w:jc w:val="both"/>
              <w:rPr>
                <w:sz w:val="23"/>
              </w:rPr>
            </w:pPr>
            <w:r>
              <w:rPr>
                <w:w w:val="120"/>
                <w:sz w:val="23"/>
              </w:rPr>
              <w:t>Pengelola Layanan Informasi dan Dokumentasi Kalurahan</w:t>
            </w:r>
            <w:r>
              <w:rPr>
                <w:spacing w:val="-1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sebagaimana</w:t>
            </w:r>
            <w:r>
              <w:rPr>
                <w:spacing w:val="-2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dimaksud diktum kesatu</w:t>
            </w:r>
            <w:r>
              <w:rPr>
                <w:spacing w:val="-4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terdiri atas :</w:t>
            </w:r>
          </w:p>
          <w:p w:rsidR="00FF1048" w:rsidRDefault="007B27FD">
            <w:pPr>
              <w:pStyle w:val="TableParagraph"/>
              <w:numPr>
                <w:ilvl w:val="0"/>
                <w:numId w:val="3"/>
              </w:numPr>
              <w:tabs>
                <w:tab w:val="left" w:pos="865"/>
                <w:tab w:val="left" w:pos="2082"/>
                <w:tab w:val="left" w:pos="3342"/>
                <w:tab w:val="left" w:pos="4845"/>
                <w:tab w:val="left" w:pos="6363"/>
              </w:tabs>
              <w:spacing w:before="0" w:line="326" w:lineRule="auto"/>
              <w:ind w:right="52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Atasan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Pejabat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Pengelola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Informasi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 xml:space="preserve">dan </w:t>
            </w:r>
            <w:r>
              <w:rPr>
                <w:w w:val="120"/>
                <w:sz w:val="23"/>
              </w:rPr>
              <w:t>Dokumentasi Kalurahan ;</w:t>
            </w:r>
          </w:p>
          <w:p w:rsidR="00FF1048" w:rsidRDefault="007B27FD">
            <w:pPr>
              <w:pStyle w:val="TableParagraph"/>
              <w:numPr>
                <w:ilvl w:val="0"/>
                <w:numId w:val="3"/>
              </w:numPr>
              <w:tabs>
                <w:tab w:val="left" w:pos="865"/>
                <w:tab w:val="left" w:pos="1937"/>
                <w:tab w:val="left" w:pos="3257"/>
                <w:tab w:val="left" w:pos="4581"/>
                <w:tab w:val="left" w:pos="5242"/>
              </w:tabs>
              <w:spacing w:before="0" w:line="326" w:lineRule="auto"/>
              <w:ind w:right="50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Pejabat</w:t>
            </w:r>
            <w:r>
              <w:rPr>
                <w:sz w:val="23"/>
              </w:rPr>
              <w:tab/>
            </w:r>
            <w:r>
              <w:rPr>
                <w:spacing w:val="-2"/>
                <w:w w:val="115"/>
                <w:sz w:val="23"/>
              </w:rPr>
              <w:t>Pengelola</w:t>
            </w:r>
            <w:r>
              <w:rPr>
                <w:sz w:val="23"/>
              </w:rPr>
              <w:tab/>
            </w:r>
            <w:r>
              <w:rPr>
                <w:spacing w:val="-2"/>
                <w:w w:val="115"/>
                <w:sz w:val="23"/>
              </w:rPr>
              <w:t>Informasi</w:t>
            </w:r>
            <w:r>
              <w:rPr>
                <w:sz w:val="23"/>
              </w:rPr>
              <w:tab/>
            </w:r>
            <w:r>
              <w:rPr>
                <w:spacing w:val="-4"/>
                <w:w w:val="115"/>
                <w:sz w:val="23"/>
              </w:rPr>
              <w:t>dan</w:t>
            </w:r>
            <w:r>
              <w:rPr>
                <w:sz w:val="23"/>
              </w:rPr>
              <w:tab/>
            </w:r>
            <w:r>
              <w:rPr>
                <w:spacing w:val="-2"/>
                <w:w w:val="115"/>
                <w:sz w:val="23"/>
              </w:rPr>
              <w:t>Dokumentasi Kalurahan;</w:t>
            </w:r>
          </w:p>
          <w:p w:rsidR="00FF1048" w:rsidRDefault="007B27FD">
            <w:pPr>
              <w:pStyle w:val="TableParagraph"/>
              <w:numPr>
                <w:ilvl w:val="0"/>
                <w:numId w:val="3"/>
              </w:numPr>
              <w:tabs>
                <w:tab w:val="left" w:pos="863"/>
                <w:tab w:val="left" w:pos="865"/>
                <w:tab w:val="left" w:pos="2002"/>
                <w:tab w:val="left" w:pos="3685"/>
                <w:tab w:val="left" w:pos="4520"/>
                <w:tab w:val="left" w:pos="5283"/>
              </w:tabs>
              <w:spacing w:before="0" w:line="326" w:lineRule="auto"/>
              <w:ind w:right="53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Bidang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pengolahan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>data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>dan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 xml:space="preserve">dokumentasi </w:t>
            </w:r>
            <w:r>
              <w:rPr>
                <w:w w:val="120"/>
                <w:sz w:val="23"/>
              </w:rPr>
              <w:t>informasi ;</w:t>
            </w:r>
          </w:p>
          <w:p w:rsidR="00FF1048" w:rsidRDefault="007B27FD">
            <w:pPr>
              <w:pStyle w:val="TableParagraph"/>
              <w:numPr>
                <w:ilvl w:val="0"/>
                <w:numId w:val="3"/>
              </w:numPr>
              <w:tabs>
                <w:tab w:val="left" w:pos="864"/>
              </w:tabs>
              <w:spacing w:before="0"/>
              <w:ind w:left="864" w:hanging="359"/>
              <w:rPr>
                <w:sz w:val="23"/>
              </w:rPr>
            </w:pPr>
            <w:r>
              <w:rPr>
                <w:w w:val="120"/>
                <w:sz w:val="23"/>
              </w:rPr>
              <w:t>Bidang</w:t>
            </w:r>
            <w:r>
              <w:rPr>
                <w:spacing w:val="5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layanan</w:t>
            </w:r>
            <w:r>
              <w:rPr>
                <w:spacing w:val="6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informasi</w:t>
            </w:r>
            <w:r>
              <w:rPr>
                <w:spacing w:val="6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;</w:t>
            </w:r>
            <w:r>
              <w:rPr>
                <w:spacing w:val="7"/>
                <w:w w:val="120"/>
                <w:sz w:val="23"/>
              </w:rPr>
              <w:t xml:space="preserve"> </w:t>
            </w:r>
            <w:r>
              <w:rPr>
                <w:spacing w:val="-5"/>
                <w:w w:val="120"/>
                <w:sz w:val="23"/>
              </w:rPr>
              <w:t>dan</w:t>
            </w:r>
          </w:p>
          <w:p w:rsidR="00FF1048" w:rsidRDefault="007B27FD">
            <w:pPr>
              <w:pStyle w:val="TableParagraph"/>
              <w:numPr>
                <w:ilvl w:val="0"/>
                <w:numId w:val="3"/>
              </w:numPr>
              <w:tabs>
                <w:tab w:val="left" w:pos="863"/>
              </w:tabs>
              <w:spacing w:before="96"/>
              <w:ind w:left="863" w:hanging="358"/>
              <w:rPr>
                <w:sz w:val="23"/>
              </w:rPr>
            </w:pPr>
            <w:r>
              <w:rPr>
                <w:w w:val="120"/>
                <w:sz w:val="23"/>
              </w:rPr>
              <w:t>Bidang</w:t>
            </w:r>
            <w:r>
              <w:rPr>
                <w:spacing w:val="5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fasilitasi</w:t>
            </w:r>
            <w:r>
              <w:rPr>
                <w:spacing w:val="71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sengketa</w:t>
            </w:r>
            <w:r>
              <w:rPr>
                <w:spacing w:val="3"/>
                <w:w w:val="120"/>
                <w:sz w:val="23"/>
              </w:rPr>
              <w:t xml:space="preserve"> </w:t>
            </w:r>
            <w:r>
              <w:rPr>
                <w:spacing w:val="-2"/>
                <w:w w:val="120"/>
                <w:sz w:val="23"/>
              </w:rPr>
              <w:t>informasi.</w:t>
            </w:r>
          </w:p>
        </w:tc>
      </w:tr>
      <w:tr w:rsidR="00FF1048">
        <w:trPr>
          <w:trHeight w:val="9114"/>
        </w:trPr>
        <w:tc>
          <w:tcPr>
            <w:tcW w:w="3132" w:type="dxa"/>
          </w:tcPr>
          <w:p w:rsidR="00FF1048" w:rsidRDefault="007B27FD">
            <w:pPr>
              <w:pStyle w:val="TableParagraph"/>
              <w:tabs>
                <w:tab w:val="left" w:pos="2910"/>
              </w:tabs>
              <w:spacing w:before="45"/>
              <w:ind w:left="50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KETIGA</w:t>
            </w:r>
            <w:r>
              <w:rPr>
                <w:sz w:val="23"/>
              </w:rPr>
              <w:tab/>
            </w:r>
            <w:r>
              <w:rPr>
                <w:spacing w:val="-10"/>
                <w:w w:val="120"/>
                <w:sz w:val="23"/>
              </w:rPr>
              <w:t>:</w:t>
            </w:r>
          </w:p>
        </w:tc>
        <w:tc>
          <w:tcPr>
            <w:tcW w:w="6863" w:type="dxa"/>
          </w:tcPr>
          <w:p w:rsidR="00FF1048" w:rsidRDefault="007B27FD">
            <w:pPr>
              <w:pStyle w:val="TableParagraph"/>
              <w:spacing w:before="45" w:line="326" w:lineRule="auto"/>
              <w:ind w:left="145" w:right="50"/>
              <w:jc w:val="both"/>
              <w:rPr>
                <w:sz w:val="23"/>
              </w:rPr>
            </w:pPr>
            <w:r>
              <w:rPr>
                <w:w w:val="120"/>
                <w:sz w:val="23"/>
              </w:rPr>
              <w:t>Tugas dan fungsi pengelola layanan informasi dokumentasi sebagaimana dimaksud diktum kedua adalah</w:t>
            </w:r>
            <w:r>
              <w:rPr>
                <w:w w:val="120"/>
                <w:sz w:val="23"/>
              </w:rPr>
              <w:t xml:space="preserve"> sebagai berikut :</w:t>
            </w:r>
          </w:p>
          <w:p w:rsidR="00FF1048" w:rsidRDefault="007B27FD">
            <w:pPr>
              <w:pStyle w:val="TableParagraph"/>
              <w:numPr>
                <w:ilvl w:val="0"/>
                <w:numId w:val="2"/>
              </w:numPr>
              <w:tabs>
                <w:tab w:val="left" w:pos="865"/>
              </w:tabs>
              <w:spacing w:line="326" w:lineRule="auto"/>
              <w:ind w:right="52"/>
              <w:jc w:val="both"/>
              <w:rPr>
                <w:sz w:val="23"/>
              </w:rPr>
            </w:pPr>
            <w:r>
              <w:rPr>
                <w:w w:val="120"/>
                <w:sz w:val="23"/>
              </w:rPr>
              <w:t>Atasan Pejabat Pengelola Informasi dan Dokumentasi Kalurahan :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38"/>
                <w:tab w:val="left" w:pos="1240"/>
                <w:tab w:val="left" w:pos="3176"/>
                <w:tab w:val="left" w:pos="4716"/>
                <w:tab w:val="left" w:pos="6364"/>
              </w:tabs>
              <w:spacing w:before="1" w:line="324" w:lineRule="auto"/>
              <w:ind w:right="51"/>
              <w:jc w:val="both"/>
              <w:rPr>
                <w:sz w:val="23"/>
              </w:rPr>
            </w:pPr>
            <w:r>
              <w:rPr>
                <w:w w:val="120"/>
                <w:sz w:val="23"/>
              </w:rPr>
              <w:t xml:space="preserve">Melaksanakan pembinaan dan pengarahan </w:t>
            </w:r>
            <w:r>
              <w:rPr>
                <w:spacing w:val="-2"/>
                <w:w w:val="120"/>
                <w:sz w:val="23"/>
              </w:rPr>
              <w:t>Pengelolaan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Layanan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Informasi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 xml:space="preserve">dan </w:t>
            </w:r>
            <w:r>
              <w:rPr>
                <w:spacing w:val="-2"/>
                <w:w w:val="120"/>
                <w:sz w:val="23"/>
              </w:rPr>
              <w:t>Dokumentasi;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38"/>
                <w:tab w:val="left" w:pos="1240"/>
              </w:tabs>
              <w:spacing w:line="326" w:lineRule="auto"/>
              <w:ind w:right="55"/>
              <w:jc w:val="both"/>
              <w:rPr>
                <w:sz w:val="23"/>
              </w:rPr>
            </w:pPr>
            <w:r>
              <w:rPr>
                <w:w w:val="120"/>
                <w:sz w:val="23"/>
              </w:rPr>
              <w:t>Menetapkan</w:t>
            </w:r>
            <w:r>
              <w:rPr>
                <w:spacing w:val="-16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Daftar</w:t>
            </w:r>
            <w:r>
              <w:rPr>
                <w:spacing w:val="-15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Informasi</w:t>
            </w:r>
            <w:r>
              <w:rPr>
                <w:spacing w:val="-10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Publik</w:t>
            </w:r>
            <w:r>
              <w:rPr>
                <w:spacing w:val="-16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dan</w:t>
            </w:r>
            <w:r>
              <w:rPr>
                <w:spacing w:val="-14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Daftar Informasi Dikecualikan ;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38"/>
                <w:tab w:val="left" w:pos="1240"/>
              </w:tabs>
              <w:spacing w:before="1" w:line="326" w:lineRule="auto"/>
              <w:ind w:right="48"/>
              <w:jc w:val="both"/>
              <w:rPr>
                <w:sz w:val="23"/>
              </w:rPr>
            </w:pPr>
            <w:r>
              <w:rPr>
                <w:w w:val="120"/>
                <w:sz w:val="23"/>
              </w:rPr>
              <w:t>Menerima dan</w:t>
            </w:r>
            <w:r>
              <w:rPr>
                <w:w w:val="120"/>
                <w:sz w:val="23"/>
              </w:rPr>
              <w:t xml:space="preserve"> memberikan tanggapan atas keberatan informasi ; dan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38"/>
                <w:tab w:val="left" w:pos="1240"/>
              </w:tabs>
              <w:spacing w:before="1" w:line="326" w:lineRule="auto"/>
              <w:ind w:right="52"/>
              <w:jc w:val="both"/>
              <w:rPr>
                <w:sz w:val="23"/>
              </w:rPr>
            </w:pPr>
            <w:r>
              <w:rPr>
                <w:w w:val="125"/>
                <w:sz w:val="23"/>
              </w:rPr>
              <w:t xml:space="preserve">Memberikan rekomendasi atas hasil uji konsekuensi </w:t>
            </w:r>
            <w:r>
              <w:rPr>
                <w:w w:val="130"/>
                <w:sz w:val="23"/>
              </w:rPr>
              <w:t>.</w:t>
            </w:r>
          </w:p>
          <w:p w:rsidR="00FF1048" w:rsidRDefault="007B27FD">
            <w:pPr>
              <w:pStyle w:val="TableParagraph"/>
              <w:numPr>
                <w:ilvl w:val="0"/>
                <w:numId w:val="2"/>
              </w:numPr>
              <w:tabs>
                <w:tab w:val="left" w:pos="865"/>
              </w:tabs>
              <w:spacing w:before="2" w:line="321" w:lineRule="auto"/>
              <w:ind w:right="53"/>
              <w:jc w:val="both"/>
              <w:rPr>
                <w:sz w:val="23"/>
              </w:rPr>
            </w:pPr>
            <w:r>
              <w:rPr>
                <w:w w:val="115"/>
                <w:sz w:val="23"/>
              </w:rPr>
              <w:t xml:space="preserve">Pejabat Pengelola Informasi dan Dokumentasi </w:t>
            </w:r>
            <w:r>
              <w:rPr>
                <w:spacing w:val="-2"/>
                <w:w w:val="115"/>
                <w:sz w:val="23"/>
              </w:rPr>
              <w:t>Kalurahan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74"/>
                <w:tab w:val="left" w:pos="1276"/>
                <w:tab w:val="left" w:pos="3241"/>
                <w:tab w:val="left" w:pos="4701"/>
                <w:tab w:val="left" w:pos="6060"/>
              </w:tabs>
              <w:spacing w:before="4" w:line="326" w:lineRule="auto"/>
              <w:ind w:left="1276" w:right="48" w:hanging="360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melaksanakan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pelayanan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informasi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publik kalurahan;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74"/>
                <w:tab w:val="left" w:pos="1276"/>
              </w:tabs>
              <w:spacing w:before="2" w:line="326" w:lineRule="auto"/>
              <w:ind w:left="1276" w:right="53" w:hanging="360"/>
              <w:rPr>
                <w:sz w:val="23"/>
              </w:rPr>
            </w:pPr>
            <w:r>
              <w:rPr>
                <w:w w:val="120"/>
                <w:sz w:val="23"/>
              </w:rPr>
              <w:t>mengumumkan</w:t>
            </w:r>
            <w:r>
              <w:rPr>
                <w:spacing w:val="76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Daftar</w:t>
            </w:r>
            <w:r>
              <w:rPr>
                <w:spacing w:val="78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Informasi</w:t>
            </w:r>
            <w:r>
              <w:rPr>
                <w:spacing w:val="76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Publik</w:t>
            </w:r>
            <w:r>
              <w:rPr>
                <w:spacing w:val="79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dan Daftar</w:t>
            </w:r>
            <w:r>
              <w:rPr>
                <w:w w:val="120"/>
                <w:sz w:val="23"/>
              </w:rPr>
              <w:t xml:space="preserve"> Informasi Dikecualikan kalurahan;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74"/>
                <w:tab w:val="left" w:pos="1276"/>
              </w:tabs>
              <w:spacing w:before="1" w:line="326" w:lineRule="auto"/>
              <w:ind w:left="1276" w:right="53" w:hanging="360"/>
              <w:rPr>
                <w:sz w:val="23"/>
              </w:rPr>
            </w:pPr>
            <w:r>
              <w:rPr>
                <w:w w:val="120"/>
                <w:sz w:val="23"/>
              </w:rPr>
              <w:t>melakukan</w:t>
            </w:r>
            <w:r>
              <w:rPr>
                <w:spacing w:val="80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pengklasifikasian</w:t>
            </w:r>
            <w:r>
              <w:rPr>
                <w:spacing w:val="77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informasi</w:t>
            </w:r>
            <w:r>
              <w:rPr>
                <w:spacing w:val="80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dan/ atau pengubahannya;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74"/>
              </w:tabs>
              <w:spacing w:before="0" w:line="263" w:lineRule="exact"/>
              <w:ind w:left="1274" w:hanging="358"/>
              <w:rPr>
                <w:sz w:val="23"/>
              </w:rPr>
            </w:pPr>
            <w:r>
              <w:rPr>
                <w:w w:val="120"/>
                <w:sz w:val="23"/>
              </w:rPr>
              <w:t>melakukan</w:t>
            </w:r>
            <w:r>
              <w:rPr>
                <w:spacing w:val="15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pengujian</w:t>
            </w:r>
            <w:r>
              <w:rPr>
                <w:spacing w:val="9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konsekuensi;</w:t>
            </w:r>
            <w:r>
              <w:rPr>
                <w:spacing w:val="10"/>
                <w:w w:val="120"/>
                <w:sz w:val="23"/>
              </w:rPr>
              <w:t xml:space="preserve"> </w:t>
            </w:r>
            <w:r>
              <w:rPr>
                <w:spacing w:val="-5"/>
                <w:w w:val="120"/>
                <w:sz w:val="23"/>
              </w:rPr>
              <w:t>dan</w:t>
            </w:r>
          </w:p>
          <w:p w:rsidR="00FF1048" w:rsidRDefault="007B27FD">
            <w:pPr>
              <w:pStyle w:val="TableParagraph"/>
              <w:numPr>
                <w:ilvl w:val="1"/>
                <w:numId w:val="2"/>
              </w:numPr>
              <w:tabs>
                <w:tab w:val="left" w:pos="1274"/>
                <w:tab w:val="left" w:pos="1276"/>
                <w:tab w:val="left" w:pos="3190"/>
                <w:tab w:val="left" w:pos="5060"/>
                <w:tab w:val="left" w:pos="6369"/>
              </w:tabs>
              <w:spacing w:before="0" w:line="360" w:lineRule="atLeast"/>
              <w:ind w:left="1276" w:right="53" w:hanging="360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melaksanakan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pemutakhiran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informasi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 xml:space="preserve">dan </w:t>
            </w:r>
            <w:r>
              <w:rPr>
                <w:spacing w:val="-2"/>
                <w:w w:val="120"/>
                <w:sz w:val="23"/>
              </w:rPr>
              <w:t>dokumentasi.</w:t>
            </w:r>
          </w:p>
        </w:tc>
      </w:tr>
    </w:tbl>
    <w:p w:rsidR="00FF1048" w:rsidRDefault="00FF1048">
      <w:pPr>
        <w:pStyle w:val="TableParagraph"/>
        <w:spacing w:line="360" w:lineRule="atLeast"/>
        <w:rPr>
          <w:sz w:val="23"/>
        </w:rPr>
        <w:sectPr w:rsidR="00FF1048">
          <w:pgSz w:w="11910" w:h="16850"/>
          <w:pgMar w:top="740" w:right="708" w:bottom="280" w:left="566" w:header="720" w:footer="720" w:gutter="0"/>
          <w:cols w:space="720"/>
        </w:sectPr>
      </w:pPr>
    </w:p>
    <w:p w:rsidR="00FF1048" w:rsidRDefault="007B27FD">
      <w:pPr>
        <w:pStyle w:val="ListParagraph"/>
        <w:numPr>
          <w:ilvl w:val="0"/>
          <w:numId w:val="5"/>
        </w:numPr>
        <w:tabs>
          <w:tab w:val="left" w:pos="4518"/>
          <w:tab w:val="left" w:pos="4520"/>
        </w:tabs>
        <w:spacing w:before="90" w:line="326" w:lineRule="auto"/>
        <w:ind w:left="4520" w:right="170" w:hanging="360"/>
        <w:jc w:val="both"/>
        <w:rPr>
          <w:sz w:val="23"/>
        </w:rPr>
      </w:pPr>
      <w:r>
        <w:rPr>
          <w:w w:val="120"/>
          <w:sz w:val="23"/>
        </w:rPr>
        <w:lastRenderedPageBreak/>
        <w:t xml:space="preserve">Bidang pengolahan data dan dokumentasi </w:t>
      </w:r>
      <w:r>
        <w:rPr>
          <w:spacing w:val="-2"/>
          <w:w w:val="120"/>
          <w:sz w:val="23"/>
        </w:rPr>
        <w:t>informasi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  <w:tab w:val="left" w:pos="7903"/>
          <w:tab w:val="left" w:pos="8947"/>
        </w:tabs>
        <w:spacing w:before="0" w:line="326" w:lineRule="auto"/>
        <w:ind w:right="168"/>
        <w:jc w:val="both"/>
        <w:rPr>
          <w:sz w:val="23"/>
        </w:rPr>
      </w:pPr>
      <w:r>
        <w:rPr>
          <w:w w:val="120"/>
          <w:sz w:val="23"/>
        </w:rPr>
        <w:t xml:space="preserve">melakukan penyediaan, penyimpanan, </w:t>
      </w:r>
      <w:r>
        <w:rPr>
          <w:spacing w:val="-2"/>
          <w:w w:val="120"/>
          <w:sz w:val="23"/>
        </w:rPr>
        <w:t>pendokumentasian</w:t>
      </w:r>
      <w:r>
        <w:rPr>
          <w:sz w:val="23"/>
        </w:rPr>
        <w:tab/>
      </w:r>
      <w:r>
        <w:rPr>
          <w:spacing w:val="-4"/>
          <w:w w:val="120"/>
          <w:sz w:val="23"/>
        </w:rPr>
        <w:t>dan</w:t>
      </w:r>
      <w:r>
        <w:rPr>
          <w:sz w:val="23"/>
        </w:rPr>
        <w:tab/>
      </w:r>
      <w:r>
        <w:rPr>
          <w:spacing w:val="-2"/>
          <w:w w:val="120"/>
          <w:sz w:val="23"/>
        </w:rPr>
        <w:t xml:space="preserve">pengamanan </w:t>
      </w:r>
      <w:r>
        <w:rPr>
          <w:w w:val="120"/>
          <w:sz w:val="23"/>
        </w:rPr>
        <w:t>informasi publik kalurahan;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  <w:tab w:val="left" w:pos="7140"/>
        </w:tabs>
        <w:spacing w:before="0" w:line="326" w:lineRule="auto"/>
        <w:ind w:right="170"/>
        <w:jc w:val="both"/>
        <w:rPr>
          <w:sz w:val="23"/>
        </w:rPr>
      </w:pPr>
      <w:r>
        <w:rPr>
          <w:spacing w:val="-2"/>
          <w:w w:val="120"/>
          <w:sz w:val="23"/>
        </w:rPr>
        <w:t>melakukan</w:t>
      </w:r>
      <w:r>
        <w:rPr>
          <w:sz w:val="23"/>
        </w:rPr>
        <w:tab/>
      </w:r>
      <w:r>
        <w:rPr>
          <w:spacing w:val="-2"/>
          <w:w w:val="115"/>
          <w:sz w:val="23"/>
        </w:rPr>
        <w:t xml:space="preserve">klasifikasi/pengelompokkan </w:t>
      </w:r>
      <w:r>
        <w:rPr>
          <w:w w:val="120"/>
          <w:sz w:val="23"/>
        </w:rPr>
        <w:t>daftar informasi publik kalurahan dan informasi pelayanan;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before="0" w:line="324" w:lineRule="auto"/>
        <w:ind w:right="167"/>
        <w:jc w:val="both"/>
        <w:rPr>
          <w:sz w:val="23"/>
        </w:rPr>
      </w:pPr>
      <w:r>
        <w:rPr>
          <w:w w:val="120"/>
          <w:sz w:val="23"/>
        </w:rPr>
        <w:t>membuat, mengumpulkan, dan memelihara daftar informasi publik</w:t>
      </w:r>
      <w:r>
        <w:rPr>
          <w:w w:val="120"/>
          <w:sz w:val="23"/>
        </w:rPr>
        <w:t xml:space="preserve"> kalurahan secara berkala; dan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line="326" w:lineRule="auto"/>
        <w:ind w:right="171"/>
        <w:jc w:val="both"/>
        <w:rPr>
          <w:sz w:val="23"/>
        </w:rPr>
      </w:pPr>
      <w:r>
        <w:rPr>
          <w:w w:val="120"/>
          <w:sz w:val="23"/>
        </w:rPr>
        <w:t>menyusun daftar informasi yang diusulkan untuk dikecualikan.</w:t>
      </w:r>
    </w:p>
    <w:p w:rsidR="00FF1048" w:rsidRDefault="007B27FD">
      <w:pPr>
        <w:pStyle w:val="ListParagraph"/>
        <w:numPr>
          <w:ilvl w:val="0"/>
          <w:numId w:val="5"/>
        </w:numPr>
        <w:tabs>
          <w:tab w:val="left" w:pos="4519"/>
        </w:tabs>
        <w:ind w:left="4519" w:hanging="359"/>
        <w:jc w:val="both"/>
        <w:rPr>
          <w:sz w:val="23"/>
        </w:rPr>
      </w:pPr>
      <w:r>
        <w:rPr>
          <w:w w:val="115"/>
          <w:sz w:val="23"/>
        </w:rPr>
        <w:t>Bidang</w:t>
      </w:r>
      <w:r>
        <w:rPr>
          <w:spacing w:val="48"/>
          <w:w w:val="115"/>
          <w:sz w:val="23"/>
        </w:rPr>
        <w:t xml:space="preserve"> </w:t>
      </w:r>
      <w:r>
        <w:rPr>
          <w:w w:val="115"/>
          <w:sz w:val="23"/>
        </w:rPr>
        <w:t>layanan</w:t>
      </w:r>
      <w:r>
        <w:rPr>
          <w:spacing w:val="49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informasi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before="98" w:line="326" w:lineRule="auto"/>
        <w:ind w:right="169" w:hanging="360"/>
        <w:jc w:val="both"/>
        <w:rPr>
          <w:sz w:val="23"/>
        </w:rPr>
      </w:pPr>
      <w:r>
        <w:rPr>
          <w:w w:val="120"/>
          <w:sz w:val="23"/>
        </w:rPr>
        <w:t>melakukan pelayanan informasi sesuai dengan aturan yang berlaku;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line="324" w:lineRule="auto"/>
        <w:ind w:right="164" w:hanging="360"/>
        <w:jc w:val="both"/>
        <w:rPr>
          <w:sz w:val="23"/>
        </w:rPr>
      </w:pPr>
      <w:r>
        <w:rPr>
          <w:w w:val="120"/>
          <w:sz w:val="23"/>
        </w:rPr>
        <w:t>melakukan pelayanan informasi publik kalurahan yang cepat, tepat waktu,</w:t>
      </w:r>
      <w:r>
        <w:rPr>
          <w:w w:val="120"/>
          <w:sz w:val="23"/>
        </w:rPr>
        <w:t xml:space="preserve"> biaya ringan dan secara sederhana;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before="3" w:line="326" w:lineRule="auto"/>
        <w:ind w:right="168" w:hanging="360"/>
        <w:jc w:val="both"/>
        <w:rPr>
          <w:sz w:val="23"/>
        </w:rPr>
      </w:pPr>
      <w:r>
        <w:rPr>
          <w:w w:val="115"/>
          <w:sz w:val="23"/>
        </w:rPr>
        <w:t>membuat rekap laporan permohonan</w:t>
      </w:r>
      <w:r>
        <w:rPr>
          <w:spacing w:val="8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informasi.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line="326" w:lineRule="auto"/>
        <w:ind w:right="166" w:hanging="360"/>
        <w:jc w:val="both"/>
        <w:rPr>
          <w:sz w:val="23"/>
        </w:rPr>
      </w:pPr>
      <w:r>
        <w:rPr>
          <w:w w:val="115"/>
          <w:sz w:val="23"/>
        </w:rPr>
        <w:t>melakukan pengumuman informasi publik kalurahan melalui media website/ daring Kalurahan sesuai dengan klasifikasi/ pengelompokkan daftar informasi publik kalurahan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yang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telah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d</w:t>
      </w:r>
      <w:r>
        <w:rPr>
          <w:w w:val="115"/>
          <w:sz w:val="23"/>
        </w:rPr>
        <w:t>ibuat;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dan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before="0" w:line="326" w:lineRule="auto"/>
        <w:ind w:right="165" w:hanging="360"/>
        <w:jc w:val="both"/>
        <w:rPr>
          <w:sz w:val="23"/>
        </w:rPr>
      </w:pPr>
      <w:r>
        <w:rPr>
          <w:w w:val="120"/>
          <w:sz w:val="23"/>
        </w:rPr>
        <w:t>memutakhirkan daftar informasi publik kalurahan dan informasi lain di Website Kalurahan secara berkala.</w:t>
      </w:r>
    </w:p>
    <w:p w:rsidR="00FF1048" w:rsidRDefault="007B27FD">
      <w:pPr>
        <w:pStyle w:val="ListParagraph"/>
        <w:numPr>
          <w:ilvl w:val="0"/>
          <w:numId w:val="5"/>
        </w:numPr>
        <w:tabs>
          <w:tab w:val="left" w:pos="4518"/>
        </w:tabs>
        <w:spacing w:before="0"/>
        <w:ind w:left="4518" w:hanging="358"/>
        <w:jc w:val="both"/>
        <w:rPr>
          <w:sz w:val="23"/>
        </w:rPr>
      </w:pPr>
      <w:r>
        <w:rPr>
          <w:w w:val="120"/>
          <w:sz w:val="23"/>
        </w:rPr>
        <w:t>Bidang fasilitasi Infomasi</w:t>
      </w:r>
      <w:r>
        <w:rPr>
          <w:spacing w:val="6"/>
          <w:w w:val="120"/>
          <w:sz w:val="23"/>
        </w:rPr>
        <w:t xml:space="preserve"> </w:t>
      </w:r>
      <w:r>
        <w:rPr>
          <w:w w:val="120"/>
          <w:sz w:val="23"/>
        </w:rPr>
        <w:t>dan</w:t>
      </w:r>
      <w:r>
        <w:rPr>
          <w:spacing w:val="1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Aduan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before="96" w:line="324" w:lineRule="auto"/>
        <w:ind w:right="168"/>
        <w:jc w:val="both"/>
        <w:rPr>
          <w:sz w:val="23"/>
        </w:rPr>
      </w:pPr>
      <w:r>
        <w:rPr>
          <w:w w:val="120"/>
          <w:sz w:val="23"/>
        </w:rPr>
        <w:t>melakukan pengawasan rekapitulasi laporan permohonan informasi agar diketahui tanggapan permohonan infor</w:t>
      </w:r>
      <w:r>
        <w:rPr>
          <w:w w:val="120"/>
          <w:sz w:val="23"/>
        </w:rPr>
        <w:t>masi sudah sesuai tahapan dan prosedur;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  <w:tab w:val="left" w:pos="6327"/>
          <w:tab w:val="left" w:pos="7313"/>
          <w:tab w:val="left" w:pos="8300"/>
        </w:tabs>
        <w:spacing w:before="6" w:line="326" w:lineRule="auto"/>
        <w:ind w:right="168"/>
        <w:jc w:val="both"/>
        <w:rPr>
          <w:sz w:val="23"/>
        </w:rPr>
      </w:pPr>
      <w:r>
        <w:rPr>
          <w:w w:val="120"/>
          <w:sz w:val="23"/>
        </w:rPr>
        <w:t xml:space="preserve">menangani pengaduan yang disampaikan publik melalui website/ email maupun kanal </w:t>
      </w:r>
      <w:r>
        <w:rPr>
          <w:spacing w:val="-2"/>
          <w:w w:val="120"/>
          <w:sz w:val="23"/>
        </w:rPr>
        <w:t>aduan</w:t>
      </w:r>
      <w:r>
        <w:rPr>
          <w:sz w:val="23"/>
        </w:rPr>
        <w:tab/>
      </w:r>
      <w:r>
        <w:rPr>
          <w:spacing w:val="-4"/>
          <w:w w:val="120"/>
          <w:sz w:val="23"/>
        </w:rPr>
        <w:t>lain</w:t>
      </w:r>
      <w:r>
        <w:rPr>
          <w:sz w:val="23"/>
        </w:rPr>
        <w:tab/>
      </w:r>
      <w:r>
        <w:rPr>
          <w:spacing w:val="-4"/>
          <w:w w:val="120"/>
          <w:sz w:val="23"/>
        </w:rPr>
        <w:t>dan</w:t>
      </w:r>
      <w:r>
        <w:rPr>
          <w:sz w:val="23"/>
        </w:rPr>
        <w:tab/>
      </w:r>
      <w:r>
        <w:rPr>
          <w:spacing w:val="-2"/>
          <w:w w:val="115"/>
          <w:sz w:val="23"/>
        </w:rPr>
        <w:t xml:space="preserve">mengoordinasikan </w:t>
      </w:r>
      <w:r>
        <w:rPr>
          <w:w w:val="120"/>
          <w:sz w:val="23"/>
        </w:rPr>
        <w:t>penyelesaiannya; dan</w:t>
      </w:r>
    </w:p>
    <w:p w:rsidR="00FF1048" w:rsidRDefault="007B27FD">
      <w:pPr>
        <w:pStyle w:val="ListParagraph"/>
        <w:numPr>
          <w:ilvl w:val="1"/>
          <w:numId w:val="5"/>
        </w:numPr>
        <w:tabs>
          <w:tab w:val="left" w:pos="5037"/>
          <w:tab w:val="left" w:pos="5039"/>
        </w:tabs>
        <w:spacing w:before="3" w:line="324" w:lineRule="auto"/>
        <w:ind w:right="164"/>
        <w:jc w:val="both"/>
        <w:rPr>
          <w:sz w:val="23"/>
        </w:rPr>
      </w:pPr>
      <w:r>
        <w:rPr>
          <w:w w:val="115"/>
          <w:sz w:val="23"/>
        </w:rPr>
        <w:t>mendampingi atasan PPID Kalurahan dalam proses penyelesaian sengketa informasi</w:t>
      </w:r>
      <w:r>
        <w:rPr>
          <w:w w:val="115"/>
          <w:sz w:val="23"/>
        </w:rPr>
        <w:t xml:space="preserve"> dan pengaduan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badan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publik</w:t>
      </w:r>
      <w:r>
        <w:rPr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kalurahan.</w:t>
      </w:r>
    </w:p>
    <w:p w:rsidR="00FF1048" w:rsidRDefault="00FF1048">
      <w:pPr>
        <w:pStyle w:val="ListParagraph"/>
        <w:spacing w:line="324" w:lineRule="auto"/>
        <w:rPr>
          <w:sz w:val="23"/>
        </w:rPr>
        <w:sectPr w:rsidR="00FF1048">
          <w:pgSz w:w="11910" w:h="16850"/>
          <w:pgMar w:top="360" w:right="708" w:bottom="280" w:left="566" w:header="720" w:footer="720" w:gutter="0"/>
          <w:cols w:space="720"/>
        </w:sectPr>
      </w:pPr>
    </w:p>
    <w:p w:rsidR="00FF1048" w:rsidRDefault="00FF1048">
      <w:pPr>
        <w:pStyle w:val="BodyText"/>
        <w:spacing w:before="1"/>
        <w:rPr>
          <w:sz w:val="2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6851"/>
      </w:tblGrid>
      <w:tr w:rsidR="00FF1048">
        <w:trPr>
          <w:trHeight w:val="1050"/>
        </w:trPr>
        <w:tc>
          <w:tcPr>
            <w:tcW w:w="3132" w:type="dxa"/>
          </w:tcPr>
          <w:p w:rsidR="00FF1048" w:rsidRDefault="007B27FD">
            <w:pPr>
              <w:pStyle w:val="TableParagraph"/>
              <w:tabs>
                <w:tab w:val="left" w:pos="2910"/>
              </w:tabs>
              <w:spacing w:before="5"/>
              <w:ind w:left="50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KEEMPAT</w:t>
            </w:r>
            <w:r>
              <w:rPr>
                <w:sz w:val="23"/>
              </w:rPr>
              <w:tab/>
            </w:r>
            <w:r>
              <w:rPr>
                <w:spacing w:val="-10"/>
                <w:w w:val="120"/>
                <w:sz w:val="23"/>
              </w:rPr>
              <w:t>:</w:t>
            </w:r>
          </w:p>
        </w:tc>
        <w:tc>
          <w:tcPr>
            <w:tcW w:w="6851" w:type="dxa"/>
          </w:tcPr>
          <w:p w:rsidR="00FF1048" w:rsidRDefault="007B27FD">
            <w:pPr>
              <w:pStyle w:val="TableParagraph"/>
              <w:tabs>
                <w:tab w:val="left" w:pos="1239"/>
                <w:tab w:val="left" w:pos="2203"/>
                <w:tab w:val="left" w:pos="3094"/>
                <w:tab w:val="left" w:pos="4850"/>
                <w:tab w:val="left" w:pos="6066"/>
              </w:tabs>
              <w:spacing w:before="5"/>
              <w:ind w:left="145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Segala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biaya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>yang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dikeluarkan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sebagai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akibat</w:t>
            </w:r>
          </w:p>
          <w:p w:rsidR="00FF1048" w:rsidRDefault="007B27FD">
            <w:pPr>
              <w:pStyle w:val="TableParagraph"/>
              <w:tabs>
                <w:tab w:val="left" w:pos="1966"/>
                <w:tab w:val="left" w:pos="3591"/>
                <w:tab w:val="left" w:pos="4231"/>
                <w:tab w:val="left" w:pos="5958"/>
              </w:tabs>
              <w:spacing w:before="7" w:line="360" w:lineRule="atLeast"/>
              <w:ind w:left="145" w:right="47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pelaksanaan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Keputusan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>ini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dibebankan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 xml:space="preserve">kepada </w:t>
            </w:r>
            <w:r>
              <w:rPr>
                <w:w w:val="120"/>
                <w:sz w:val="23"/>
              </w:rPr>
              <w:t>Anggaran Pendapatan dan Belanja Kalurahan.</w:t>
            </w:r>
          </w:p>
        </w:tc>
      </w:tr>
      <w:tr w:rsidR="00FF1048">
        <w:trPr>
          <w:trHeight w:val="690"/>
        </w:trPr>
        <w:tc>
          <w:tcPr>
            <w:tcW w:w="3132" w:type="dxa"/>
          </w:tcPr>
          <w:p w:rsidR="00FF1048" w:rsidRDefault="007B27FD">
            <w:pPr>
              <w:pStyle w:val="TableParagraph"/>
              <w:tabs>
                <w:tab w:val="left" w:pos="2910"/>
              </w:tabs>
              <w:spacing w:before="49"/>
              <w:ind w:left="50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KELIMA</w:t>
            </w:r>
            <w:r>
              <w:rPr>
                <w:sz w:val="23"/>
              </w:rPr>
              <w:tab/>
            </w:r>
            <w:r>
              <w:rPr>
                <w:spacing w:val="-10"/>
                <w:w w:val="120"/>
                <w:sz w:val="23"/>
              </w:rPr>
              <w:t>:</w:t>
            </w:r>
          </w:p>
        </w:tc>
        <w:tc>
          <w:tcPr>
            <w:tcW w:w="6851" w:type="dxa"/>
          </w:tcPr>
          <w:p w:rsidR="00FF1048" w:rsidRDefault="007B27FD">
            <w:pPr>
              <w:pStyle w:val="TableParagraph"/>
              <w:tabs>
                <w:tab w:val="left" w:pos="1656"/>
                <w:tab w:val="left" w:pos="2591"/>
                <w:tab w:val="left" w:pos="3123"/>
                <w:tab w:val="left" w:pos="4016"/>
                <w:tab w:val="left" w:pos="5145"/>
                <w:tab w:val="left" w:pos="5944"/>
              </w:tabs>
              <w:spacing w:before="49"/>
              <w:ind w:left="145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Keputusan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Lurah</w:t>
            </w:r>
            <w:r>
              <w:rPr>
                <w:sz w:val="23"/>
              </w:rPr>
              <w:tab/>
            </w:r>
            <w:r>
              <w:rPr>
                <w:spacing w:val="-5"/>
                <w:w w:val="120"/>
                <w:sz w:val="23"/>
              </w:rPr>
              <w:t>ini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>mulai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berlaku</w:t>
            </w:r>
            <w:r>
              <w:rPr>
                <w:sz w:val="23"/>
              </w:rPr>
              <w:tab/>
            </w:r>
            <w:r>
              <w:rPr>
                <w:spacing w:val="-4"/>
                <w:w w:val="120"/>
                <w:sz w:val="23"/>
              </w:rPr>
              <w:t>pada</w:t>
            </w:r>
            <w:r>
              <w:rPr>
                <w:sz w:val="23"/>
              </w:rPr>
              <w:tab/>
            </w:r>
            <w:r>
              <w:rPr>
                <w:spacing w:val="-2"/>
                <w:w w:val="120"/>
                <w:sz w:val="23"/>
              </w:rPr>
              <w:t>tanggal</w:t>
            </w:r>
          </w:p>
          <w:p w:rsidR="00FF1048" w:rsidRDefault="007B27FD">
            <w:pPr>
              <w:pStyle w:val="TableParagraph"/>
              <w:spacing w:before="98" w:line="254" w:lineRule="exact"/>
              <w:ind w:left="145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ditetapkan.</w:t>
            </w:r>
          </w:p>
        </w:tc>
      </w:tr>
    </w:tbl>
    <w:p w:rsidR="00FF1048" w:rsidRDefault="00FF1048">
      <w:pPr>
        <w:pStyle w:val="BodyText"/>
        <w:spacing w:before="193"/>
      </w:pPr>
    </w:p>
    <w:p w:rsidR="00FF1048" w:rsidRDefault="007B27FD">
      <w:pPr>
        <w:pStyle w:val="BodyText"/>
        <w:spacing w:line="326" w:lineRule="auto"/>
        <w:ind w:left="4203" w:right="2759"/>
      </w:pPr>
      <w:r>
        <w:rPr>
          <w:w w:val="120"/>
        </w:rPr>
        <w:t>Ditetapkan di SUMBEREJO pada</w:t>
      </w:r>
      <w:r>
        <w:rPr>
          <w:spacing w:val="-11"/>
          <w:w w:val="120"/>
        </w:rPr>
        <w:t xml:space="preserve"> </w:t>
      </w:r>
      <w:r>
        <w:rPr>
          <w:w w:val="120"/>
        </w:rPr>
        <w:t>tanggal</w:t>
      </w:r>
      <w:r>
        <w:rPr>
          <w:spacing w:val="-7"/>
          <w:w w:val="120"/>
        </w:rPr>
        <w:t xml:space="preserve"> </w:t>
      </w:r>
      <w:r>
        <w:rPr>
          <w:w w:val="120"/>
        </w:rPr>
        <w:t>30</w:t>
      </w:r>
      <w:r>
        <w:rPr>
          <w:spacing w:val="-12"/>
          <w:w w:val="120"/>
        </w:rPr>
        <w:t xml:space="preserve"> </w:t>
      </w:r>
      <w:r>
        <w:rPr>
          <w:w w:val="120"/>
        </w:rPr>
        <w:t>APRIL</w:t>
      </w:r>
      <w:r>
        <w:rPr>
          <w:spacing w:val="-4"/>
          <w:w w:val="120"/>
        </w:rPr>
        <w:t xml:space="preserve"> </w:t>
      </w:r>
      <w:r>
        <w:rPr>
          <w:w w:val="120"/>
        </w:rPr>
        <w:t>2026</w:t>
      </w:r>
      <w:r>
        <w:rPr>
          <w:w w:val="120"/>
        </w:rPr>
        <w:t xml:space="preserve"> </w:t>
      </w:r>
      <w:r>
        <w:rPr>
          <w:spacing w:val="-2"/>
          <w:w w:val="120"/>
        </w:rPr>
        <w:t>LURAH,</w:t>
      </w:r>
    </w:p>
    <w:p w:rsidR="00FF1048" w:rsidRDefault="00FF1048">
      <w:pPr>
        <w:pStyle w:val="BodyText"/>
        <w:spacing w:before="92"/>
      </w:pPr>
    </w:p>
    <w:p w:rsidR="00FF1048" w:rsidRDefault="007B27FD">
      <w:pPr>
        <w:pStyle w:val="BodyText"/>
        <w:spacing w:before="1"/>
        <w:ind w:left="4203"/>
      </w:pPr>
      <w:r>
        <w:rPr>
          <w:spacing w:val="-2"/>
          <w:w w:val="115"/>
        </w:rPr>
        <w:t>Ttd/cap</w:t>
      </w: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  <w:spacing w:before="120"/>
      </w:pPr>
    </w:p>
    <w:p w:rsidR="00FF1048" w:rsidRDefault="007B27FD">
      <w:pPr>
        <w:spacing w:before="1"/>
        <w:ind w:right="877"/>
        <w:jc w:val="center"/>
        <w:rPr>
          <w:sz w:val="23"/>
        </w:rPr>
      </w:pPr>
      <w:r>
        <w:rPr>
          <w:spacing w:val="-2"/>
          <w:w w:val="120"/>
          <w:sz w:val="23"/>
        </w:rPr>
        <w:t>SUDIRMAN</w:t>
      </w:r>
    </w:p>
    <w:p w:rsidR="00FF1048" w:rsidRDefault="007B27FD">
      <w:pPr>
        <w:pStyle w:val="BodyText"/>
        <w:spacing w:before="98"/>
        <w:ind w:left="140"/>
      </w:pPr>
      <w:r>
        <w:rPr>
          <w:w w:val="120"/>
        </w:rPr>
        <w:t>Tembusan</w:t>
      </w:r>
      <w:r>
        <w:rPr>
          <w:spacing w:val="-7"/>
          <w:w w:val="120"/>
        </w:rPr>
        <w:t xml:space="preserve"> </w:t>
      </w:r>
      <w:r>
        <w:rPr>
          <w:spacing w:val="-10"/>
          <w:w w:val="120"/>
        </w:rPr>
        <w:t>:</w:t>
      </w:r>
    </w:p>
    <w:p w:rsidR="00FF1048" w:rsidRDefault="007B27FD">
      <w:pPr>
        <w:pStyle w:val="ListParagraph"/>
        <w:numPr>
          <w:ilvl w:val="0"/>
          <w:numId w:val="1"/>
        </w:numPr>
        <w:tabs>
          <w:tab w:val="left" w:pos="499"/>
        </w:tabs>
        <w:spacing w:before="97"/>
        <w:ind w:left="499" w:hanging="359"/>
        <w:rPr>
          <w:sz w:val="23"/>
        </w:rPr>
      </w:pPr>
      <w:r>
        <w:rPr>
          <w:w w:val="120"/>
          <w:sz w:val="23"/>
        </w:rPr>
        <w:t>Bupati</w:t>
      </w:r>
      <w:r>
        <w:rPr>
          <w:spacing w:val="15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Gunungkidul.</w:t>
      </w:r>
    </w:p>
    <w:p w:rsidR="00FF1048" w:rsidRDefault="007B27FD">
      <w:pPr>
        <w:pStyle w:val="ListParagraph"/>
        <w:numPr>
          <w:ilvl w:val="0"/>
          <w:numId w:val="1"/>
        </w:numPr>
        <w:tabs>
          <w:tab w:val="left" w:pos="499"/>
        </w:tabs>
        <w:spacing w:before="91"/>
        <w:ind w:left="499" w:hanging="359"/>
        <w:rPr>
          <w:sz w:val="23"/>
        </w:rPr>
      </w:pPr>
      <w:r>
        <w:rPr>
          <w:w w:val="120"/>
          <w:sz w:val="23"/>
        </w:rPr>
        <w:t>Kepala</w:t>
      </w:r>
      <w:r>
        <w:rPr>
          <w:spacing w:val="3"/>
          <w:w w:val="120"/>
          <w:sz w:val="23"/>
        </w:rPr>
        <w:t xml:space="preserve"> </w:t>
      </w:r>
      <w:r>
        <w:rPr>
          <w:w w:val="120"/>
          <w:sz w:val="23"/>
        </w:rPr>
        <w:t>Dinas</w:t>
      </w:r>
      <w:r>
        <w:rPr>
          <w:spacing w:val="4"/>
          <w:w w:val="120"/>
          <w:sz w:val="23"/>
        </w:rPr>
        <w:t xml:space="preserve"> </w:t>
      </w:r>
      <w:r>
        <w:rPr>
          <w:w w:val="120"/>
          <w:sz w:val="23"/>
        </w:rPr>
        <w:t>Komunikasi</w:t>
      </w:r>
      <w:r>
        <w:rPr>
          <w:spacing w:val="12"/>
          <w:w w:val="120"/>
          <w:sz w:val="23"/>
        </w:rPr>
        <w:t xml:space="preserve"> </w:t>
      </w:r>
      <w:r>
        <w:rPr>
          <w:w w:val="120"/>
          <w:sz w:val="23"/>
        </w:rPr>
        <w:t>dan</w:t>
      </w:r>
      <w:r>
        <w:rPr>
          <w:spacing w:val="5"/>
          <w:w w:val="120"/>
          <w:sz w:val="23"/>
        </w:rPr>
        <w:t xml:space="preserve"> </w:t>
      </w:r>
      <w:r>
        <w:rPr>
          <w:w w:val="120"/>
          <w:sz w:val="23"/>
        </w:rPr>
        <w:t>Informatika</w:t>
      </w:r>
      <w:r>
        <w:rPr>
          <w:spacing w:val="12"/>
          <w:w w:val="120"/>
          <w:sz w:val="23"/>
        </w:rPr>
        <w:t xml:space="preserve"> </w:t>
      </w:r>
      <w:r>
        <w:rPr>
          <w:w w:val="120"/>
          <w:sz w:val="23"/>
        </w:rPr>
        <w:t>Kabupaten</w:t>
      </w:r>
      <w:r>
        <w:rPr>
          <w:spacing w:val="6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Gunungkidul.</w:t>
      </w:r>
    </w:p>
    <w:p w:rsidR="00FF1048" w:rsidRDefault="007B27FD">
      <w:pPr>
        <w:pStyle w:val="ListParagraph"/>
        <w:numPr>
          <w:ilvl w:val="0"/>
          <w:numId w:val="1"/>
        </w:numPr>
        <w:tabs>
          <w:tab w:val="left" w:pos="500"/>
        </w:tabs>
        <w:spacing w:before="97" w:line="326" w:lineRule="auto"/>
        <w:ind w:right="508"/>
        <w:rPr>
          <w:sz w:val="23"/>
        </w:rPr>
      </w:pPr>
      <w:r>
        <w:rPr>
          <w:w w:val="120"/>
          <w:sz w:val="23"/>
        </w:rPr>
        <w:t>Kepala Dinas Pemberdayaan Masyarakat Dan Kalurahan Pengendalian</w:t>
      </w:r>
      <w:r>
        <w:rPr>
          <w:w w:val="120"/>
          <w:sz w:val="23"/>
        </w:rPr>
        <w:t xml:space="preserve"> Penduduk Dan Keluarga Berencana Gunungkidul.</w:t>
      </w:r>
    </w:p>
    <w:p w:rsidR="00FF1048" w:rsidRDefault="007B27FD">
      <w:pPr>
        <w:pStyle w:val="ListParagraph"/>
        <w:numPr>
          <w:ilvl w:val="0"/>
          <w:numId w:val="1"/>
        </w:numPr>
        <w:tabs>
          <w:tab w:val="left" w:pos="499"/>
        </w:tabs>
        <w:spacing w:before="2"/>
        <w:ind w:left="499" w:hanging="359"/>
        <w:rPr>
          <w:sz w:val="23"/>
        </w:rPr>
      </w:pPr>
      <w:r>
        <w:rPr>
          <w:w w:val="115"/>
          <w:sz w:val="23"/>
        </w:rPr>
        <w:t>Panewu</w:t>
      </w:r>
      <w:r>
        <w:rPr>
          <w:spacing w:val="19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SEMIN</w:t>
      </w:r>
    </w:p>
    <w:p w:rsidR="00FF1048" w:rsidRDefault="00FF1048">
      <w:pPr>
        <w:pStyle w:val="ListParagraph"/>
        <w:jc w:val="left"/>
        <w:rPr>
          <w:sz w:val="23"/>
        </w:rPr>
        <w:sectPr w:rsidR="00FF1048">
          <w:pgSz w:w="11910" w:h="16850"/>
          <w:pgMar w:top="420" w:right="708" w:bottom="280" w:left="566" w:header="720" w:footer="720" w:gutter="0"/>
          <w:cols w:space="720"/>
        </w:sectPr>
      </w:pPr>
    </w:p>
    <w:p w:rsidR="00FF1048" w:rsidRDefault="007B27FD">
      <w:pPr>
        <w:spacing w:before="78"/>
        <w:ind w:left="5673"/>
        <w:rPr>
          <w:sz w:val="23"/>
        </w:rPr>
      </w:pPr>
      <w:r>
        <w:rPr>
          <w:spacing w:val="-2"/>
          <w:w w:val="115"/>
          <w:sz w:val="23"/>
        </w:rPr>
        <w:lastRenderedPageBreak/>
        <w:t>LAMPIRAN</w:t>
      </w:r>
    </w:p>
    <w:p w:rsidR="00FF1048" w:rsidRDefault="007B27FD">
      <w:pPr>
        <w:tabs>
          <w:tab w:val="left" w:pos="7325"/>
        </w:tabs>
        <w:spacing w:before="90" w:line="326" w:lineRule="auto"/>
        <w:ind w:left="5673" w:right="842"/>
        <w:rPr>
          <w:sz w:val="23"/>
        </w:rPr>
      </w:pPr>
      <w:r>
        <w:rPr>
          <w:w w:val="120"/>
          <w:sz w:val="23"/>
        </w:rPr>
        <w:t xml:space="preserve">KEPUTUSAN LURAH SUMBEREJO </w:t>
      </w:r>
      <w:r>
        <w:rPr>
          <w:spacing w:val="-2"/>
          <w:w w:val="120"/>
          <w:sz w:val="23"/>
        </w:rPr>
        <w:t>NOMOR</w:t>
      </w:r>
      <w:r>
        <w:rPr>
          <w:sz w:val="23"/>
        </w:rPr>
        <w:tab/>
      </w:r>
      <w:r>
        <w:rPr>
          <w:spacing w:val="-2"/>
          <w:w w:val="120"/>
          <w:sz w:val="23"/>
        </w:rPr>
        <w:t>/KPTS/2026</w:t>
      </w:r>
      <w:bookmarkStart w:id="0" w:name="_GoBack"/>
      <w:bookmarkEnd w:id="0"/>
      <w:r>
        <w:rPr>
          <w:spacing w:val="-2"/>
          <w:w w:val="120"/>
          <w:sz w:val="23"/>
        </w:rPr>
        <w:t xml:space="preserve"> TENTANG</w:t>
      </w:r>
    </w:p>
    <w:p w:rsidR="00FF1048" w:rsidRDefault="007B27FD">
      <w:pPr>
        <w:tabs>
          <w:tab w:val="left" w:pos="7120"/>
          <w:tab w:val="left" w:pos="7399"/>
          <w:tab w:val="left" w:pos="7557"/>
          <w:tab w:val="left" w:pos="8525"/>
          <w:tab w:val="left" w:pos="8662"/>
          <w:tab w:val="left" w:pos="8766"/>
          <w:tab w:val="left" w:pos="9897"/>
        </w:tabs>
        <w:spacing w:before="2" w:line="326" w:lineRule="auto"/>
        <w:ind w:left="5673" w:right="463"/>
        <w:rPr>
          <w:sz w:val="23"/>
        </w:rPr>
      </w:pPr>
      <w:r>
        <w:rPr>
          <w:spacing w:val="-2"/>
          <w:w w:val="120"/>
          <w:sz w:val="23"/>
        </w:rPr>
        <w:t>PENGELOLA</w:t>
      </w:r>
      <w:r>
        <w:rPr>
          <w:sz w:val="23"/>
        </w:rPr>
        <w:tab/>
      </w:r>
      <w:r>
        <w:rPr>
          <w:spacing w:val="-2"/>
          <w:w w:val="120"/>
          <w:sz w:val="23"/>
        </w:rPr>
        <w:t>LAYANAN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w w:val="120"/>
          <w:sz w:val="23"/>
        </w:rPr>
        <w:t xml:space="preserve">INFORMASI </w:t>
      </w:r>
      <w:r>
        <w:rPr>
          <w:spacing w:val="-4"/>
          <w:w w:val="120"/>
          <w:sz w:val="23"/>
        </w:rPr>
        <w:t>DAN</w:t>
      </w:r>
      <w:r>
        <w:rPr>
          <w:sz w:val="23"/>
        </w:rPr>
        <w:tab/>
      </w:r>
      <w:r>
        <w:rPr>
          <w:spacing w:val="-2"/>
          <w:w w:val="120"/>
          <w:sz w:val="23"/>
        </w:rPr>
        <w:t>DOKUMENTASI</w:t>
      </w:r>
      <w:r>
        <w:rPr>
          <w:sz w:val="23"/>
        </w:rPr>
        <w:tab/>
      </w:r>
      <w:r>
        <w:rPr>
          <w:spacing w:val="-6"/>
          <w:w w:val="120"/>
          <w:sz w:val="23"/>
        </w:rPr>
        <w:t xml:space="preserve">DI </w:t>
      </w:r>
      <w:r>
        <w:rPr>
          <w:spacing w:val="-2"/>
          <w:w w:val="120"/>
          <w:sz w:val="23"/>
        </w:rPr>
        <w:t>LINGKUNGAN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w w:val="115"/>
          <w:sz w:val="23"/>
        </w:rPr>
        <w:t xml:space="preserve">PEMERINTAH </w:t>
      </w:r>
      <w:r>
        <w:rPr>
          <w:w w:val="120"/>
          <w:sz w:val="23"/>
        </w:rPr>
        <w:t xml:space="preserve">KALURAHAN SUMBEREJO </w:t>
      </w:r>
      <w:r>
        <w:rPr>
          <w:spacing w:val="-2"/>
          <w:w w:val="120"/>
          <w:sz w:val="23"/>
        </w:rPr>
        <w:t>KAPANEWON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4"/>
          <w:w w:val="120"/>
          <w:sz w:val="23"/>
        </w:rPr>
        <w:t>SEMIN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w w:val="115"/>
          <w:sz w:val="23"/>
        </w:rPr>
        <w:t xml:space="preserve">KABUPATEN </w:t>
      </w:r>
      <w:r>
        <w:rPr>
          <w:spacing w:val="-2"/>
          <w:w w:val="120"/>
          <w:sz w:val="23"/>
        </w:rPr>
        <w:t>GUN</w:t>
      </w:r>
      <w:r>
        <w:rPr>
          <w:spacing w:val="-2"/>
          <w:w w:val="120"/>
          <w:sz w:val="23"/>
        </w:rPr>
        <w:t>UNGKIDUL.</w:t>
      </w: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  <w:spacing w:before="20"/>
      </w:pPr>
    </w:p>
    <w:p w:rsidR="00FF1048" w:rsidRDefault="007B27FD">
      <w:pPr>
        <w:spacing w:line="326" w:lineRule="auto"/>
        <w:ind w:left="1638" w:right="1890" w:firstLine="144"/>
        <w:rPr>
          <w:sz w:val="23"/>
        </w:rPr>
      </w:pPr>
      <w:r>
        <w:rPr>
          <w:w w:val="120"/>
          <w:sz w:val="23"/>
        </w:rPr>
        <w:t>PENGELOLA LAYANAN INFORMASI DAN DOKUMENTASI DI LINGKUNGAN PEMERINTAH KALURAHAN SUMBEREJO</w:t>
      </w:r>
    </w:p>
    <w:p w:rsidR="00FF1048" w:rsidRDefault="00FF1048">
      <w:pPr>
        <w:pStyle w:val="BodyText"/>
        <w:rPr>
          <w:sz w:val="20"/>
        </w:rPr>
      </w:pPr>
    </w:p>
    <w:p w:rsidR="00FF1048" w:rsidRDefault="00FF1048">
      <w:pPr>
        <w:pStyle w:val="BodyText"/>
        <w:rPr>
          <w:sz w:val="20"/>
        </w:rPr>
      </w:pPr>
    </w:p>
    <w:p w:rsidR="00FF1048" w:rsidRDefault="00FF1048">
      <w:pPr>
        <w:pStyle w:val="BodyText"/>
        <w:spacing w:before="20" w:after="1"/>
        <w:rPr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882"/>
        <w:gridCol w:w="3034"/>
        <w:gridCol w:w="3524"/>
      </w:tblGrid>
      <w:tr w:rsidR="00FF1048">
        <w:trPr>
          <w:trHeight w:val="977"/>
        </w:trPr>
        <w:tc>
          <w:tcPr>
            <w:tcW w:w="555" w:type="dxa"/>
          </w:tcPr>
          <w:p w:rsidR="00FF1048" w:rsidRDefault="00FF1048">
            <w:pPr>
              <w:pStyle w:val="TableParagraph"/>
              <w:spacing w:before="43"/>
              <w:ind w:left="0"/>
              <w:rPr>
                <w:sz w:val="23"/>
              </w:rPr>
            </w:pPr>
          </w:p>
          <w:p w:rsidR="00FF1048" w:rsidRDefault="007B27FD">
            <w:pPr>
              <w:pStyle w:val="TableParagraph"/>
              <w:spacing w:before="1"/>
              <w:ind w:left="53" w:right="3"/>
              <w:jc w:val="center"/>
              <w:rPr>
                <w:sz w:val="23"/>
              </w:rPr>
            </w:pPr>
            <w:r>
              <w:rPr>
                <w:spacing w:val="-5"/>
                <w:w w:val="110"/>
                <w:sz w:val="23"/>
              </w:rPr>
              <w:t>No</w:t>
            </w:r>
          </w:p>
        </w:tc>
        <w:tc>
          <w:tcPr>
            <w:tcW w:w="2882" w:type="dxa"/>
          </w:tcPr>
          <w:p w:rsidR="00FF1048" w:rsidRDefault="00FF1048">
            <w:pPr>
              <w:pStyle w:val="TableParagraph"/>
              <w:spacing w:before="43"/>
              <w:ind w:left="0"/>
              <w:rPr>
                <w:sz w:val="23"/>
              </w:rPr>
            </w:pPr>
          </w:p>
          <w:p w:rsidR="00FF1048" w:rsidRDefault="007B27FD">
            <w:pPr>
              <w:pStyle w:val="TableParagraph"/>
              <w:spacing w:before="1"/>
              <w:ind w:left="42"/>
              <w:jc w:val="center"/>
              <w:rPr>
                <w:sz w:val="23"/>
              </w:rPr>
            </w:pPr>
            <w:r>
              <w:rPr>
                <w:spacing w:val="-4"/>
                <w:w w:val="120"/>
                <w:sz w:val="23"/>
              </w:rPr>
              <w:t>Nama</w:t>
            </w:r>
          </w:p>
        </w:tc>
        <w:tc>
          <w:tcPr>
            <w:tcW w:w="3034" w:type="dxa"/>
          </w:tcPr>
          <w:p w:rsidR="00FF1048" w:rsidRDefault="007B27FD">
            <w:pPr>
              <w:pStyle w:val="TableParagraph"/>
              <w:spacing w:before="126" w:line="326" w:lineRule="auto"/>
              <w:ind w:left="923" w:hanging="490"/>
              <w:rPr>
                <w:sz w:val="23"/>
              </w:rPr>
            </w:pPr>
            <w:r>
              <w:rPr>
                <w:w w:val="120"/>
                <w:sz w:val="23"/>
              </w:rPr>
              <w:t xml:space="preserve">Jabatan Perangkat </w:t>
            </w:r>
            <w:r>
              <w:rPr>
                <w:spacing w:val="-2"/>
                <w:w w:val="120"/>
                <w:sz w:val="23"/>
              </w:rPr>
              <w:t>Kalurahan</w:t>
            </w:r>
          </w:p>
        </w:tc>
        <w:tc>
          <w:tcPr>
            <w:tcW w:w="3524" w:type="dxa"/>
          </w:tcPr>
          <w:p w:rsidR="00FF1048" w:rsidRDefault="00FF1048">
            <w:pPr>
              <w:pStyle w:val="TableParagraph"/>
              <w:spacing w:before="43"/>
              <w:ind w:left="0"/>
              <w:rPr>
                <w:sz w:val="23"/>
              </w:rPr>
            </w:pPr>
          </w:p>
          <w:p w:rsidR="00FF1048" w:rsidRDefault="007B27FD">
            <w:pPr>
              <w:pStyle w:val="TableParagraph"/>
              <w:spacing w:before="1"/>
              <w:ind w:right="9"/>
              <w:jc w:val="center"/>
              <w:rPr>
                <w:sz w:val="23"/>
              </w:rPr>
            </w:pPr>
            <w:r>
              <w:rPr>
                <w:w w:val="120"/>
                <w:sz w:val="23"/>
              </w:rPr>
              <w:t>Jabatan</w:t>
            </w:r>
            <w:r>
              <w:rPr>
                <w:spacing w:val="55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Dalam</w:t>
            </w:r>
            <w:r>
              <w:rPr>
                <w:spacing w:val="44"/>
                <w:w w:val="120"/>
                <w:sz w:val="23"/>
              </w:rPr>
              <w:t xml:space="preserve"> </w:t>
            </w:r>
            <w:r>
              <w:rPr>
                <w:spacing w:val="-5"/>
                <w:w w:val="120"/>
                <w:sz w:val="23"/>
              </w:rPr>
              <w:t>TIM</w:t>
            </w:r>
          </w:p>
        </w:tc>
      </w:tr>
      <w:tr w:rsidR="00FF1048">
        <w:trPr>
          <w:trHeight w:val="494"/>
        </w:trPr>
        <w:tc>
          <w:tcPr>
            <w:tcW w:w="555" w:type="dxa"/>
          </w:tcPr>
          <w:p w:rsidR="00FF1048" w:rsidRDefault="007B27FD">
            <w:pPr>
              <w:pStyle w:val="TableParagraph"/>
              <w:ind w:left="53"/>
              <w:jc w:val="center"/>
              <w:rPr>
                <w:sz w:val="23"/>
              </w:rPr>
            </w:pPr>
            <w:r>
              <w:rPr>
                <w:spacing w:val="-10"/>
                <w:w w:val="115"/>
                <w:sz w:val="23"/>
              </w:rPr>
              <w:t>1</w:t>
            </w:r>
          </w:p>
        </w:tc>
        <w:tc>
          <w:tcPr>
            <w:tcW w:w="2882" w:type="dxa"/>
          </w:tcPr>
          <w:p w:rsidR="00FF1048" w:rsidRDefault="007B27F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SUDIRMAN</w:t>
            </w:r>
          </w:p>
        </w:tc>
        <w:tc>
          <w:tcPr>
            <w:tcW w:w="3034" w:type="dxa"/>
          </w:tcPr>
          <w:p w:rsidR="00FF1048" w:rsidRDefault="007B27FD">
            <w:pPr>
              <w:pStyle w:val="TableParagraph"/>
              <w:ind w:left="51" w:right="5"/>
              <w:jc w:val="center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Lurah</w:t>
            </w:r>
          </w:p>
        </w:tc>
        <w:tc>
          <w:tcPr>
            <w:tcW w:w="3524" w:type="dxa"/>
          </w:tcPr>
          <w:p w:rsidR="00FF1048" w:rsidRDefault="007B27FD">
            <w:pPr>
              <w:pStyle w:val="TableParagraph"/>
              <w:jc w:val="center"/>
              <w:rPr>
                <w:sz w:val="23"/>
              </w:rPr>
            </w:pPr>
            <w:r>
              <w:rPr>
                <w:w w:val="115"/>
                <w:sz w:val="23"/>
              </w:rPr>
              <w:t>Atasan</w:t>
            </w:r>
            <w:r>
              <w:rPr>
                <w:spacing w:val="54"/>
                <w:w w:val="115"/>
                <w:sz w:val="23"/>
              </w:rPr>
              <w:t xml:space="preserve"> </w:t>
            </w:r>
            <w:r>
              <w:rPr>
                <w:spacing w:val="-4"/>
                <w:w w:val="115"/>
                <w:sz w:val="23"/>
              </w:rPr>
              <w:t>PPID</w:t>
            </w:r>
          </w:p>
        </w:tc>
      </w:tr>
      <w:tr w:rsidR="00FF1048">
        <w:trPr>
          <w:trHeight w:val="472"/>
        </w:trPr>
        <w:tc>
          <w:tcPr>
            <w:tcW w:w="555" w:type="dxa"/>
          </w:tcPr>
          <w:p w:rsidR="00FF1048" w:rsidRDefault="007B27FD">
            <w:pPr>
              <w:pStyle w:val="TableParagraph"/>
              <w:ind w:left="53"/>
              <w:jc w:val="center"/>
              <w:rPr>
                <w:sz w:val="23"/>
              </w:rPr>
            </w:pPr>
            <w:r>
              <w:rPr>
                <w:spacing w:val="-10"/>
                <w:w w:val="115"/>
                <w:sz w:val="23"/>
              </w:rPr>
              <w:t>2</w:t>
            </w:r>
          </w:p>
        </w:tc>
        <w:tc>
          <w:tcPr>
            <w:tcW w:w="2882" w:type="dxa"/>
          </w:tcPr>
          <w:p w:rsidR="00FF1048" w:rsidRDefault="007B27FD">
            <w:pPr>
              <w:pStyle w:val="TableParagraph"/>
              <w:ind w:left="117"/>
              <w:rPr>
                <w:sz w:val="23"/>
              </w:rPr>
            </w:pPr>
            <w:r>
              <w:rPr>
                <w:w w:val="115"/>
                <w:sz w:val="23"/>
              </w:rPr>
              <w:t>WAHYU</w:t>
            </w:r>
            <w:r>
              <w:rPr>
                <w:spacing w:val="21"/>
                <w:w w:val="115"/>
                <w:sz w:val="23"/>
              </w:rPr>
              <w:t xml:space="preserve"> </w:t>
            </w:r>
            <w:r>
              <w:rPr>
                <w:w w:val="115"/>
                <w:sz w:val="23"/>
              </w:rPr>
              <w:t>WIDAYAT,</w:t>
            </w:r>
            <w:r>
              <w:rPr>
                <w:spacing w:val="23"/>
                <w:w w:val="115"/>
                <w:sz w:val="23"/>
              </w:rPr>
              <w:t xml:space="preserve"> </w:t>
            </w:r>
            <w:r>
              <w:rPr>
                <w:spacing w:val="-5"/>
                <w:w w:val="115"/>
                <w:sz w:val="23"/>
              </w:rPr>
              <w:t>SE</w:t>
            </w:r>
          </w:p>
        </w:tc>
        <w:tc>
          <w:tcPr>
            <w:tcW w:w="3034" w:type="dxa"/>
          </w:tcPr>
          <w:p w:rsidR="00FF1048" w:rsidRDefault="007B27FD">
            <w:pPr>
              <w:pStyle w:val="TableParagraph"/>
              <w:ind w:left="51"/>
              <w:jc w:val="center"/>
              <w:rPr>
                <w:sz w:val="23"/>
              </w:rPr>
            </w:pPr>
            <w:r>
              <w:rPr>
                <w:spacing w:val="-4"/>
                <w:w w:val="120"/>
                <w:sz w:val="23"/>
              </w:rPr>
              <w:t>Carik</w:t>
            </w:r>
          </w:p>
        </w:tc>
        <w:tc>
          <w:tcPr>
            <w:tcW w:w="3524" w:type="dxa"/>
          </w:tcPr>
          <w:p w:rsidR="00FF1048" w:rsidRDefault="007B27FD">
            <w:pPr>
              <w:pStyle w:val="TableParagraph"/>
              <w:ind w:right="9"/>
              <w:jc w:val="center"/>
              <w:rPr>
                <w:sz w:val="23"/>
              </w:rPr>
            </w:pPr>
            <w:r>
              <w:rPr>
                <w:w w:val="115"/>
                <w:sz w:val="23"/>
              </w:rPr>
              <w:t>Ketua</w:t>
            </w:r>
            <w:r>
              <w:rPr>
                <w:spacing w:val="38"/>
                <w:w w:val="115"/>
                <w:sz w:val="23"/>
              </w:rPr>
              <w:t xml:space="preserve"> </w:t>
            </w:r>
            <w:r>
              <w:rPr>
                <w:spacing w:val="-4"/>
                <w:w w:val="115"/>
                <w:sz w:val="23"/>
              </w:rPr>
              <w:t>PPID</w:t>
            </w:r>
          </w:p>
        </w:tc>
      </w:tr>
      <w:tr w:rsidR="00FF1048">
        <w:trPr>
          <w:trHeight w:val="479"/>
        </w:trPr>
        <w:tc>
          <w:tcPr>
            <w:tcW w:w="555" w:type="dxa"/>
          </w:tcPr>
          <w:p w:rsidR="00FF1048" w:rsidRDefault="007B27FD">
            <w:pPr>
              <w:pStyle w:val="TableParagraph"/>
              <w:spacing w:before="10"/>
              <w:ind w:left="53"/>
              <w:jc w:val="center"/>
              <w:rPr>
                <w:sz w:val="23"/>
              </w:rPr>
            </w:pPr>
            <w:r>
              <w:rPr>
                <w:spacing w:val="-10"/>
                <w:w w:val="115"/>
                <w:sz w:val="23"/>
              </w:rPr>
              <w:t>3</w:t>
            </w:r>
          </w:p>
        </w:tc>
        <w:tc>
          <w:tcPr>
            <w:tcW w:w="2882" w:type="dxa"/>
          </w:tcPr>
          <w:p w:rsidR="00FF1048" w:rsidRDefault="007B27FD">
            <w:pPr>
              <w:pStyle w:val="TableParagraph"/>
              <w:spacing w:before="10"/>
              <w:ind w:left="117"/>
              <w:rPr>
                <w:sz w:val="23"/>
              </w:rPr>
            </w:pPr>
            <w:r>
              <w:rPr>
                <w:w w:val="120"/>
                <w:sz w:val="23"/>
              </w:rPr>
              <w:t>SUNARYO,</w:t>
            </w:r>
            <w:r>
              <w:rPr>
                <w:spacing w:val="39"/>
                <w:w w:val="120"/>
                <w:sz w:val="23"/>
              </w:rPr>
              <w:t xml:space="preserve"> </w:t>
            </w:r>
            <w:r>
              <w:rPr>
                <w:spacing w:val="-5"/>
                <w:w w:val="120"/>
                <w:sz w:val="23"/>
              </w:rPr>
              <w:t>SIP</w:t>
            </w:r>
          </w:p>
        </w:tc>
        <w:tc>
          <w:tcPr>
            <w:tcW w:w="3034" w:type="dxa"/>
          </w:tcPr>
          <w:p w:rsidR="00FF1048" w:rsidRDefault="007B27FD">
            <w:pPr>
              <w:pStyle w:val="TableParagraph"/>
              <w:spacing w:before="10"/>
              <w:ind w:left="51" w:right="3"/>
              <w:jc w:val="center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Kamitua</w:t>
            </w:r>
          </w:p>
        </w:tc>
        <w:tc>
          <w:tcPr>
            <w:tcW w:w="3524" w:type="dxa"/>
          </w:tcPr>
          <w:p w:rsidR="00FF1048" w:rsidRDefault="007B27FD">
            <w:pPr>
              <w:pStyle w:val="TableParagraph"/>
              <w:spacing w:before="10"/>
              <w:ind w:right="13"/>
              <w:jc w:val="center"/>
              <w:rPr>
                <w:sz w:val="23"/>
              </w:rPr>
            </w:pPr>
            <w:r>
              <w:rPr>
                <w:w w:val="115"/>
                <w:sz w:val="23"/>
              </w:rPr>
              <w:t>Pelayanan</w:t>
            </w:r>
            <w:r>
              <w:rPr>
                <w:spacing w:val="46"/>
                <w:w w:val="115"/>
                <w:sz w:val="23"/>
              </w:rPr>
              <w:t xml:space="preserve"> </w:t>
            </w:r>
            <w:r>
              <w:rPr>
                <w:spacing w:val="-2"/>
                <w:w w:val="115"/>
                <w:sz w:val="23"/>
              </w:rPr>
              <w:t>Informasi</w:t>
            </w:r>
          </w:p>
        </w:tc>
      </w:tr>
      <w:tr w:rsidR="00FF1048">
        <w:trPr>
          <w:trHeight w:val="731"/>
        </w:trPr>
        <w:tc>
          <w:tcPr>
            <w:tcW w:w="555" w:type="dxa"/>
          </w:tcPr>
          <w:p w:rsidR="00FF1048" w:rsidRDefault="007B27FD">
            <w:pPr>
              <w:pStyle w:val="TableParagraph"/>
              <w:ind w:left="53"/>
              <w:jc w:val="center"/>
              <w:rPr>
                <w:sz w:val="23"/>
              </w:rPr>
            </w:pPr>
            <w:r>
              <w:rPr>
                <w:spacing w:val="-10"/>
                <w:w w:val="115"/>
                <w:sz w:val="23"/>
              </w:rPr>
              <w:t>4</w:t>
            </w:r>
          </w:p>
        </w:tc>
        <w:tc>
          <w:tcPr>
            <w:tcW w:w="2882" w:type="dxa"/>
          </w:tcPr>
          <w:p w:rsidR="00FF1048" w:rsidRDefault="007B27F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20"/>
                <w:sz w:val="23"/>
              </w:rPr>
              <w:t>SAMIDI</w:t>
            </w:r>
          </w:p>
        </w:tc>
        <w:tc>
          <w:tcPr>
            <w:tcW w:w="3034" w:type="dxa"/>
          </w:tcPr>
          <w:p w:rsidR="00FF1048" w:rsidRDefault="007B27FD">
            <w:pPr>
              <w:pStyle w:val="TableParagraph"/>
              <w:ind w:left="51"/>
              <w:jc w:val="center"/>
              <w:rPr>
                <w:sz w:val="23"/>
              </w:rPr>
            </w:pPr>
            <w:r>
              <w:rPr>
                <w:spacing w:val="-4"/>
                <w:w w:val="120"/>
                <w:sz w:val="23"/>
              </w:rPr>
              <w:t>Staf</w:t>
            </w:r>
          </w:p>
        </w:tc>
        <w:tc>
          <w:tcPr>
            <w:tcW w:w="3524" w:type="dxa"/>
          </w:tcPr>
          <w:p w:rsidR="00FF1048" w:rsidRDefault="007B27FD">
            <w:pPr>
              <w:pStyle w:val="TableParagraph"/>
              <w:ind w:left="519"/>
              <w:rPr>
                <w:sz w:val="23"/>
              </w:rPr>
            </w:pPr>
            <w:r>
              <w:rPr>
                <w:w w:val="120"/>
                <w:sz w:val="23"/>
              </w:rPr>
              <w:t>Pengolahan</w:t>
            </w:r>
            <w:r>
              <w:rPr>
                <w:spacing w:val="9"/>
                <w:w w:val="120"/>
                <w:sz w:val="23"/>
              </w:rPr>
              <w:t xml:space="preserve"> </w:t>
            </w:r>
            <w:r>
              <w:rPr>
                <w:w w:val="120"/>
                <w:sz w:val="23"/>
              </w:rPr>
              <w:t>Data</w:t>
            </w:r>
            <w:r>
              <w:rPr>
                <w:spacing w:val="1"/>
                <w:w w:val="120"/>
                <w:sz w:val="23"/>
              </w:rPr>
              <w:t xml:space="preserve"> </w:t>
            </w:r>
            <w:r>
              <w:rPr>
                <w:spacing w:val="-5"/>
                <w:w w:val="120"/>
                <w:sz w:val="23"/>
              </w:rPr>
              <w:t>dan</w:t>
            </w:r>
          </w:p>
          <w:p w:rsidR="00FF1048" w:rsidRDefault="007B27FD">
            <w:pPr>
              <w:pStyle w:val="TableParagraph"/>
              <w:spacing w:before="98"/>
              <w:ind w:left="397"/>
              <w:rPr>
                <w:sz w:val="23"/>
              </w:rPr>
            </w:pPr>
            <w:r>
              <w:rPr>
                <w:w w:val="115"/>
                <w:sz w:val="23"/>
              </w:rPr>
              <w:t>Dokumentasi</w:t>
            </w:r>
            <w:r>
              <w:rPr>
                <w:spacing w:val="75"/>
                <w:w w:val="115"/>
                <w:sz w:val="23"/>
              </w:rPr>
              <w:t xml:space="preserve"> </w:t>
            </w:r>
            <w:r>
              <w:rPr>
                <w:spacing w:val="-2"/>
                <w:w w:val="115"/>
                <w:sz w:val="23"/>
              </w:rPr>
              <w:t>Informasi</w:t>
            </w:r>
          </w:p>
        </w:tc>
      </w:tr>
      <w:tr w:rsidR="00FF1048">
        <w:trPr>
          <w:trHeight w:val="732"/>
        </w:trPr>
        <w:tc>
          <w:tcPr>
            <w:tcW w:w="555" w:type="dxa"/>
          </w:tcPr>
          <w:p w:rsidR="00FF1048" w:rsidRDefault="007B27FD">
            <w:pPr>
              <w:pStyle w:val="TableParagraph"/>
              <w:ind w:left="53"/>
              <w:jc w:val="center"/>
              <w:rPr>
                <w:sz w:val="23"/>
              </w:rPr>
            </w:pPr>
            <w:r>
              <w:rPr>
                <w:spacing w:val="-10"/>
                <w:w w:val="115"/>
                <w:sz w:val="23"/>
              </w:rPr>
              <w:t>5</w:t>
            </w:r>
          </w:p>
        </w:tc>
        <w:tc>
          <w:tcPr>
            <w:tcW w:w="2882" w:type="dxa"/>
          </w:tcPr>
          <w:p w:rsidR="00FF1048" w:rsidRDefault="007B27F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WAHYUDI</w:t>
            </w:r>
          </w:p>
        </w:tc>
        <w:tc>
          <w:tcPr>
            <w:tcW w:w="3034" w:type="dxa"/>
          </w:tcPr>
          <w:p w:rsidR="00FF1048" w:rsidRDefault="007B27FD">
            <w:pPr>
              <w:pStyle w:val="TableParagraph"/>
              <w:ind w:left="51"/>
              <w:jc w:val="center"/>
              <w:rPr>
                <w:sz w:val="23"/>
              </w:rPr>
            </w:pPr>
            <w:r>
              <w:rPr>
                <w:spacing w:val="-4"/>
                <w:w w:val="120"/>
                <w:sz w:val="23"/>
              </w:rPr>
              <w:t>Staf</w:t>
            </w:r>
          </w:p>
        </w:tc>
        <w:tc>
          <w:tcPr>
            <w:tcW w:w="3524" w:type="dxa"/>
          </w:tcPr>
          <w:p w:rsidR="00FF1048" w:rsidRDefault="007B27FD">
            <w:pPr>
              <w:pStyle w:val="TableParagraph"/>
              <w:ind w:right="5"/>
              <w:jc w:val="center"/>
              <w:rPr>
                <w:sz w:val="23"/>
              </w:rPr>
            </w:pPr>
            <w:r>
              <w:rPr>
                <w:w w:val="120"/>
                <w:sz w:val="23"/>
              </w:rPr>
              <w:t>Fasilitasi</w:t>
            </w:r>
            <w:r>
              <w:rPr>
                <w:spacing w:val="7"/>
                <w:w w:val="120"/>
                <w:sz w:val="23"/>
              </w:rPr>
              <w:t xml:space="preserve"> </w:t>
            </w:r>
            <w:r>
              <w:rPr>
                <w:spacing w:val="-2"/>
                <w:w w:val="120"/>
                <w:sz w:val="23"/>
              </w:rPr>
              <w:t>Sengketa</w:t>
            </w:r>
          </w:p>
          <w:p w:rsidR="00FF1048" w:rsidRDefault="007B27FD">
            <w:pPr>
              <w:pStyle w:val="TableParagraph"/>
              <w:spacing w:before="98"/>
              <w:ind w:right="4"/>
              <w:jc w:val="center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Informasi</w:t>
            </w:r>
          </w:p>
        </w:tc>
      </w:tr>
      <w:tr w:rsidR="00FF1048">
        <w:trPr>
          <w:trHeight w:val="731"/>
        </w:trPr>
        <w:tc>
          <w:tcPr>
            <w:tcW w:w="555" w:type="dxa"/>
          </w:tcPr>
          <w:p w:rsidR="00FF1048" w:rsidRDefault="007B27FD">
            <w:pPr>
              <w:pStyle w:val="TableParagraph"/>
              <w:ind w:left="53"/>
              <w:jc w:val="center"/>
              <w:rPr>
                <w:sz w:val="23"/>
              </w:rPr>
            </w:pPr>
            <w:r>
              <w:rPr>
                <w:spacing w:val="-10"/>
                <w:w w:val="115"/>
                <w:sz w:val="23"/>
              </w:rPr>
              <w:t>6</w:t>
            </w:r>
          </w:p>
        </w:tc>
        <w:tc>
          <w:tcPr>
            <w:tcW w:w="2882" w:type="dxa"/>
          </w:tcPr>
          <w:p w:rsidR="00FF1048" w:rsidRDefault="007B27FD">
            <w:pPr>
              <w:pStyle w:val="TableParagraph"/>
              <w:ind w:left="117"/>
              <w:rPr>
                <w:sz w:val="23"/>
              </w:rPr>
            </w:pPr>
            <w:r>
              <w:rPr>
                <w:w w:val="115"/>
                <w:sz w:val="23"/>
              </w:rPr>
              <w:t>TUTIK</w:t>
            </w:r>
            <w:r>
              <w:rPr>
                <w:spacing w:val="11"/>
                <w:w w:val="115"/>
                <w:sz w:val="23"/>
              </w:rPr>
              <w:t xml:space="preserve"> </w:t>
            </w:r>
            <w:r>
              <w:rPr>
                <w:spacing w:val="-2"/>
                <w:w w:val="115"/>
                <w:sz w:val="23"/>
              </w:rPr>
              <w:t>LAILA</w:t>
            </w:r>
          </w:p>
        </w:tc>
        <w:tc>
          <w:tcPr>
            <w:tcW w:w="3034" w:type="dxa"/>
          </w:tcPr>
          <w:p w:rsidR="00FF1048" w:rsidRDefault="007B27FD">
            <w:pPr>
              <w:pStyle w:val="TableParagraph"/>
              <w:ind w:left="51"/>
              <w:jc w:val="center"/>
              <w:rPr>
                <w:sz w:val="23"/>
              </w:rPr>
            </w:pPr>
            <w:r>
              <w:rPr>
                <w:spacing w:val="-4"/>
                <w:w w:val="120"/>
                <w:sz w:val="23"/>
              </w:rPr>
              <w:t>Staf</w:t>
            </w:r>
          </w:p>
        </w:tc>
        <w:tc>
          <w:tcPr>
            <w:tcW w:w="3524" w:type="dxa"/>
          </w:tcPr>
          <w:p w:rsidR="00FF1048" w:rsidRDefault="007B27FD">
            <w:pPr>
              <w:pStyle w:val="TableParagraph"/>
              <w:ind w:right="8"/>
              <w:jc w:val="center"/>
              <w:rPr>
                <w:sz w:val="23"/>
              </w:rPr>
            </w:pPr>
            <w:r>
              <w:rPr>
                <w:w w:val="115"/>
                <w:sz w:val="23"/>
              </w:rPr>
              <w:t>Admin</w:t>
            </w:r>
            <w:r>
              <w:rPr>
                <w:spacing w:val="20"/>
                <w:w w:val="115"/>
                <w:sz w:val="23"/>
              </w:rPr>
              <w:t xml:space="preserve"> </w:t>
            </w:r>
            <w:r>
              <w:rPr>
                <w:w w:val="115"/>
                <w:sz w:val="23"/>
              </w:rPr>
              <w:t>Website</w:t>
            </w:r>
            <w:r>
              <w:rPr>
                <w:spacing w:val="18"/>
                <w:w w:val="115"/>
                <w:sz w:val="23"/>
              </w:rPr>
              <w:t xml:space="preserve"> </w:t>
            </w:r>
            <w:r>
              <w:rPr>
                <w:w w:val="115"/>
                <w:sz w:val="23"/>
              </w:rPr>
              <w:t>dan</w:t>
            </w:r>
            <w:r>
              <w:rPr>
                <w:spacing w:val="20"/>
                <w:w w:val="115"/>
                <w:sz w:val="23"/>
              </w:rPr>
              <w:t xml:space="preserve"> </w:t>
            </w:r>
            <w:r>
              <w:rPr>
                <w:spacing w:val="-2"/>
                <w:w w:val="115"/>
                <w:sz w:val="23"/>
              </w:rPr>
              <w:t>Sosial</w:t>
            </w:r>
          </w:p>
          <w:p w:rsidR="00FF1048" w:rsidRDefault="007B27FD">
            <w:pPr>
              <w:pStyle w:val="TableParagraph"/>
              <w:spacing w:before="98"/>
              <w:ind w:right="9"/>
              <w:jc w:val="center"/>
              <w:rPr>
                <w:sz w:val="23"/>
              </w:rPr>
            </w:pPr>
            <w:r>
              <w:rPr>
                <w:spacing w:val="-4"/>
                <w:w w:val="115"/>
                <w:sz w:val="23"/>
              </w:rPr>
              <w:t>Media</w:t>
            </w:r>
          </w:p>
        </w:tc>
      </w:tr>
      <w:tr w:rsidR="00FF1048">
        <w:trPr>
          <w:trHeight w:val="739"/>
        </w:trPr>
        <w:tc>
          <w:tcPr>
            <w:tcW w:w="555" w:type="dxa"/>
          </w:tcPr>
          <w:p w:rsidR="00FF1048" w:rsidRDefault="007B27FD">
            <w:pPr>
              <w:pStyle w:val="TableParagraph"/>
              <w:spacing w:before="11"/>
              <w:ind w:left="53"/>
              <w:jc w:val="center"/>
              <w:rPr>
                <w:sz w:val="23"/>
              </w:rPr>
            </w:pPr>
            <w:r>
              <w:rPr>
                <w:spacing w:val="-10"/>
                <w:w w:val="115"/>
                <w:sz w:val="23"/>
              </w:rPr>
              <w:t>7</w:t>
            </w:r>
          </w:p>
        </w:tc>
        <w:tc>
          <w:tcPr>
            <w:tcW w:w="2882" w:type="dxa"/>
          </w:tcPr>
          <w:p w:rsidR="00FF1048" w:rsidRDefault="007B27FD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w w:val="115"/>
                <w:sz w:val="23"/>
              </w:rPr>
              <w:t>RIFKI</w:t>
            </w:r>
            <w:r>
              <w:rPr>
                <w:spacing w:val="21"/>
                <w:w w:val="115"/>
                <w:sz w:val="23"/>
              </w:rPr>
              <w:t xml:space="preserve"> </w:t>
            </w:r>
            <w:r>
              <w:rPr>
                <w:w w:val="115"/>
                <w:sz w:val="23"/>
              </w:rPr>
              <w:t>ARI</w:t>
            </w:r>
            <w:r>
              <w:rPr>
                <w:spacing w:val="25"/>
                <w:w w:val="115"/>
                <w:sz w:val="23"/>
              </w:rPr>
              <w:t xml:space="preserve"> </w:t>
            </w:r>
            <w:r>
              <w:rPr>
                <w:spacing w:val="-2"/>
                <w:w w:val="115"/>
                <w:sz w:val="23"/>
              </w:rPr>
              <w:t>ANSYAH</w:t>
            </w:r>
          </w:p>
        </w:tc>
        <w:tc>
          <w:tcPr>
            <w:tcW w:w="3034" w:type="dxa"/>
          </w:tcPr>
          <w:p w:rsidR="00FF1048" w:rsidRDefault="007B27FD">
            <w:pPr>
              <w:pStyle w:val="TableParagraph"/>
              <w:spacing w:before="11"/>
              <w:ind w:left="51"/>
              <w:jc w:val="center"/>
              <w:rPr>
                <w:sz w:val="23"/>
              </w:rPr>
            </w:pPr>
            <w:r>
              <w:rPr>
                <w:spacing w:val="-4"/>
                <w:w w:val="120"/>
                <w:sz w:val="23"/>
              </w:rPr>
              <w:t>Staf</w:t>
            </w:r>
          </w:p>
        </w:tc>
        <w:tc>
          <w:tcPr>
            <w:tcW w:w="3524" w:type="dxa"/>
          </w:tcPr>
          <w:p w:rsidR="00FF1048" w:rsidRDefault="007B27FD">
            <w:pPr>
              <w:pStyle w:val="TableParagraph"/>
              <w:spacing w:before="11"/>
              <w:ind w:right="8"/>
              <w:jc w:val="center"/>
              <w:rPr>
                <w:sz w:val="23"/>
              </w:rPr>
            </w:pPr>
            <w:r>
              <w:rPr>
                <w:w w:val="115"/>
                <w:sz w:val="23"/>
              </w:rPr>
              <w:t>Admin</w:t>
            </w:r>
            <w:r>
              <w:rPr>
                <w:spacing w:val="20"/>
                <w:w w:val="115"/>
                <w:sz w:val="23"/>
              </w:rPr>
              <w:t xml:space="preserve"> </w:t>
            </w:r>
            <w:r>
              <w:rPr>
                <w:w w:val="115"/>
                <w:sz w:val="23"/>
              </w:rPr>
              <w:t>Website</w:t>
            </w:r>
            <w:r>
              <w:rPr>
                <w:spacing w:val="18"/>
                <w:w w:val="115"/>
                <w:sz w:val="23"/>
              </w:rPr>
              <w:t xml:space="preserve"> </w:t>
            </w:r>
            <w:r>
              <w:rPr>
                <w:w w:val="115"/>
                <w:sz w:val="23"/>
              </w:rPr>
              <w:t>dan</w:t>
            </w:r>
            <w:r>
              <w:rPr>
                <w:spacing w:val="20"/>
                <w:w w:val="115"/>
                <w:sz w:val="23"/>
              </w:rPr>
              <w:t xml:space="preserve"> </w:t>
            </w:r>
            <w:r>
              <w:rPr>
                <w:spacing w:val="-2"/>
                <w:w w:val="115"/>
                <w:sz w:val="23"/>
              </w:rPr>
              <w:t>Sosial</w:t>
            </w:r>
          </w:p>
          <w:p w:rsidR="00FF1048" w:rsidRDefault="007B27FD">
            <w:pPr>
              <w:pStyle w:val="TableParagraph"/>
              <w:spacing w:before="90"/>
              <w:ind w:right="9"/>
              <w:jc w:val="center"/>
              <w:rPr>
                <w:sz w:val="23"/>
              </w:rPr>
            </w:pPr>
            <w:r>
              <w:rPr>
                <w:spacing w:val="-4"/>
                <w:w w:val="115"/>
                <w:sz w:val="23"/>
              </w:rPr>
              <w:t>Media</w:t>
            </w:r>
          </w:p>
        </w:tc>
      </w:tr>
    </w:tbl>
    <w:p w:rsidR="00FF1048" w:rsidRDefault="00FF1048">
      <w:pPr>
        <w:pStyle w:val="BodyText"/>
      </w:pPr>
    </w:p>
    <w:p w:rsidR="00FF1048" w:rsidRDefault="00FF1048">
      <w:pPr>
        <w:pStyle w:val="BodyText"/>
        <w:spacing w:before="114"/>
      </w:pPr>
    </w:p>
    <w:p w:rsidR="00FF1048" w:rsidRDefault="007B27FD">
      <w:pPr>
        <w:ind w:left="7229"/>
        <w:rPr>
          <w:sz w:val="23"/>
        </w:rPr>
      </w:pPr>
      <w:r>
        <w:rPr>
          <w:spacing w:val="-2"/>
          <w:w w:val="125"/>
          <w:sz w:val="23"/>
        </w:rPr>
        <w:t>LURAH,</w:t>
      </w: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</w:pPr>
    </w:p>
    <w:p w:rsidR="00FF1048" w:rsidRDefault="00FF1048">
      <w:pPr>
        <w:pStyle w:val="BodyText"/>
        <w:spacing w:before="67"/>
      </w:pPr>
    </w:p>
    <w:p w:rsidR="00FF1048" w:rsidRDefault="007B27FD">
      <w:pPr>
        <w:spacing w:before="1"/>
        <w:ind w:left="7092"/>
        <w:rPr>
          <w:sz w:val="23"/>
        </w:rPr>
      </w:pPr>
      <w:r>
        <w:rPr>
          <w:spacing w:val="-2"/>
          <w:w w:val="120"/>
          <w:sz w:val="23"/>
        </w:rPr>
        <w:t>SUDIRMAN</w:t>
      </w:r>
    </w:p>
    <w:sectPr w:rsidR="00FF1048">
      <w:pgSz w:w="11910" w:h="16850"/>
      <w:pgMar w:top="7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8E0"/>
    <w:multiLevelType w:val="hybridMultilevel"/>
    <w:tmpl w:val="6E9E18E2"/>
    <w:lvl w:ilvl="0" w:tplc="ECB6A232">
      <w:start w:val="1"/>
      <w:numFmt w:val="decimal"/>
      <w:lvlText w:val="%1."/>
      <w:lvlJc w:val="left"/>
      <w:pPr>
        <w:ind w:left="50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0"/>
        <w:w w:val="127"/>
        <w:sz w:val="23"/>
        <w:szCs w:val="23"/>
        <w:lang w:val="id" w:eastAsia="en-US" w:bidi="ar-SA"/>
      </w:rPr>
    </w:lvl>
    <w:lvl w:ilvl="1" w:tplc="005E5948">
      <w:numFmt w:val="bullet"/>
      <w:lvlText w:val="•"/>
      <w:lvlJc w:val="left"/>
      <w:pPr>
        <w:ind w:left="1513" w:hanging="360"/>
      </w:pPr>
      <w:rPr>
        <w:rFonts w:hint="default"/>
        <w:lang w:val="id" w:eastAsia="en-US" w:bidi="ar-SA"/>
      </w:rPr>
    </w:lvl>
    <w:lvl w:ilvl="2" w:tplc="9AEAA92A">
      <w:numFmt w:val="bullet"/>
      <w:lvlText w:val="•"/>
      <w:lvlJc w:val="left"/>
      <w:pPr>
        <w:ind w:left="2526" w:hanging="360"/>
      </w:pPr>
      <w:rPr>
        <w:rFonts w:hint="default"/>
        <w:lang w:val="id" w:eastAsia="en-US" w:bidi="ar-SA"/>
      </w:rPr>
    </w:lvl>
    <w:lvl w:ilvl="3" w:tplc="1A128A7C">
      <w:numFmt w:val="bullet"/>
      <w:lvlText w:val="•"/>
      <w:lvlJc w:val="left"/>
      <w:pPr>
        <w:ind w:left="3540" w:hanging="360"/>
      </w:pPr>
      <w:rPr>
        <w:rFonts w:hint="default"/>
        <w:lang w:val="id" w:eastAsia="en-US" w:bidi="ar-SA"/>
      </w:rPr>
    </w:lvl>
    <w:lvl w:ilvl="4" w:tplc="5A5AB444">
      <w:numFmt w:val="bullet"/>
      <w:lvlText w:val="•"/>
      <w:lvlJc w:val="left"/>
      <w:pPr>
        <w:ind w:left="4553" w:hanging="360"/>
      </w:pPr>
      <w:rPr>
        <w:rFonts w:hint="default"/>
        <w:lang w:val="id" w:eastAsia="en-US" w:bidi="ar-SA"/>
      </w:rPr>
    </w:lvl>
    <w:lvl w:ilvl="5" w:tplc="0CFA4FE0">
      <w:numFmt w:val="bullet"/>
      <w:lvlText w:val="•"/>
      <w:lvlJc w:val="left"/>
      <w:pPr>
        <w:ind w:left="5567" w:hanging="360"/>
      </w:pPr>
      <w:rPr>
        <w:rFonts w:hint="default"/>
        <w:lang w:val="id" w:eastAsia="en-US" w:bidi="ar-SA"/>
      </w:rPr>
    </w:lvl>
    <w:lvl w:ilvl="6" w:tplc="A774B548">
      <w:numFmt w:val="bullet"/>
      <w:lvlText w:val="•"/>
      <w:lvlJc w:val="left"/>
      <w:pPr>
        <w:ind w:left="6580" w:hanging="360"/>
      </w:pPr>
      <w:rPr>
        <w:rFonts w:hint="default"/>
        <w:lang w:val="id" w:eastAsia="en-US" w:bidi="ar-SA"/>
      </w:rPr>
    </w:lvl>
    <w:lvl w:ilvl="7" w:tplc="0D641EF2">
      <w:numFmt w:val="bullet"/>
      <w:lvlText w:val="•"/>
      <w:lvlJc w:val="left"/>
      <w:pPr>
        <w:ind w:left="7594" w:hanging="360"/>
      </w:pPr>
      <w:rPr>
        <w:rFonts w:hint="default"/>
        <w:lang w:val="id" w:eastAsia="en-US" w:bidi="ar-SA"/>
      </w:rPr>
    </w:lvl>
    <w:lvl w:ilvl="8" w:tplc="A37E88EE">
      <w:numFmt w:val="bullet"/>
      <w:lvlText w:val="•"/>
      <w:lvlJc w:val="left"/>
      <w:pPr>
        <w:ind w:left="8607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8B92FE5"/>
    <w:multiLevelType w:val="hybridMultilevel"/>
    <w:tmpl w:val="4BD0E340"/>
    <w:lvl w:ilvl="0" w:tplc="97D67570">
      <w:start w:val="2"/>
      <w:numFmt w:val="lowerLetter"/>
      <w:lvlText w:val="%1."/>
      <w:lvlJc w:val="left"/>
      <w:pPr>
        <w:ind w:left="2834" w:hanging="461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8"/>
        <w:w w:val="129"/>
        <w:sz w:val="23"/>
        <w:szCs w:val="23"/>
        <w:lang w:val="id" w:eastAsia="en-US" w:bidi="ar-SA"/>
      </w:rPr>
    </w:lvl>
    <w:lvl w:ilvl="1" w:tplc="EAC2BC6C">
      <w:start w:val="1"/>
      <w:numFmt w:val="decimal"/>
      <w:lvlText w:val="%2)"/>
      <w:lvlJc w:val="left"/>
      <w:pPr>
        <w:ind w:left="5039" w:hanging="42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01"/>
        <w:sz w:val="23"/>
        <w:szCs w:val="23"/>
        <w:lang w:val="id" w:eastAsia="en-US" w:bidi="ar-SA"/>
      </w:rPr>
    </w:lvl>
    <w:lvl w:ilvl="2" w:tplc="F2762A98">
      <w:numFmt w:val="bullet"/>
      <w:lvlText w:val="•"/>
      <w:lvlJc w:val="left"/>
      <w:pPr>
        <w:ind w:left="5661" w:hanging="425"/>
      </w:pPr>
      <w:rPr>
        <w:rFonts w:hint="default"/>
        <w:lang w:val="id" w:eastAsia="en-US" w:bidi="ar-SA"/>
      </w:rPr>
    </w:lvl>
    <w:lvl w:ilvl="3" w:tplc="5E5EB0DE">
      <w:numFmt w:val="bullet"/>
      <w:lvlText w:val="•"/>
      <w:lvlJc w:val="left"/>
      <w:pPr>
        <w:ind w:left="6283" w:hanging="425"/>
      </w:pPr>
      <w:rPr>
        <w:rFonts w:hint="default"/>
        <w:lang w:val="id" w:eastAsia="en-US" w:bidi="ar-SA"/>
      </w:rPr>
    </w:lvl>
    <w:lvl w:ilvl="4" w:tplc="E5660690">
      <w:numFmt w:val="bullet"/>
      <w:lvlText w:val="•"/>
      <w:lvlJc w:val="left"/>
      <w:pPr>
        <w:ind w:left="6904" w:hanging="425"/>
      </w:pPr>
      <w:rPr>
        <w:rFonts w:hint="default"/>
        <w:lang w:val="id" w:eastAsia="en-US" w:bidi="ar-SA"/>
      </w:rPr>
    </w:lvl>
    <w:lvl w:ilvl="5" w:tplc="2032A77A">
      <w:numFmt w:val="bullet"/>
      <w:lvlText w:val="•"/>
      <w:lvlJc w:val="left"/>
      <w:pPr>
        <w:ind w:left="7526" w:hanging="425"/>
      </w:pPr>
      <w:rPr>
        <w:rFonts w:hint="default"/>
        <w:lang w:val="id" w:eastAsia="en-US" w:bidi="ar-SA"/>
      </w:rPr>
    </w:lvl>
    <w:lvl w:ilvl="6" w:tplc="740C78C2">
      <w:numFmt w:val="bullet"/>
      <w:lvlText w:val="•"/>
      <w:lvlJc w:val="left"/>
      <w:pPr>
        <w:ind w:left="8148" w:hanging="425"/>
      </w:pPr>
      <w:rPr>
        <w:rFonts w:hint="default"/>
        <w:lang w:val="id" w:eastAsia="en-US" w:bidi="ar-SA"/>
      </w:rPr>
    </w:lvl>
    <w:lvl w:ilvl="7" w:tplc="4E383E10">
      <w:numFmt w:val="bullet"/>
      <w:lvlText w:val="•"/>
      <w:lvlJc w:val="left"/>
      <w:pPr>
        <w:ind w:left="8769" w:hanging="425"/>
      </w:pPr>
      <w:rPr>
        <w:rFonts w:hint="default"/>
        <w:lang w:val="id" w:eastAsia="en-US" w:bidi="ar-SA"/>
      </w:rPr>
    </w:lvl>
    <w:lvl w:ilvl="8" w:tplc="3E92C006">
      <w:numFmt w:val="bullet"/>
      <w:lvlText w:val="•"/>
      <w:lvlJc w:val="left"/>
      <w:pPr>
        <w:ind w:left="9391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273F4D78"/>
    <w:multiLevelType w:val="hybridMultilevel"/>
    <w:tmpl w:val="535095BC"/>
    <w:lvl w:ilvl="0" w:tplc="C6228AE0">
      <w:start w:val="2"/>
      <w:numFmt w:val="decimal"/>
      <w:lvlText w:val="%1."/>
      <w:lvlJc w:val="left"/>
      <w:pPr>
        <w:ind w:left="2834" w:hanging="42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3"/>
        <w:w w:val="127"/>
        <w:sz w:val="23"/>
        <w:szCs w:val="23"/>
        <w:lang w:val="id" w:eastAsia="en-US" w:bidi="ar-SA"/>
      </w:rPr>
    </w:lvl>
    <w:lvl w:ilvl="1" w:tplc="41720C6A">
      <w:numFmt w:val="bullet"/>
      <w:lvlText w:val="•"/>
      <w:lvlJc w:val="left"/>
      <w:pPr>
        <w:ind w:left="3619" w:hanging="425"/>
      </w:pPr>
      <w:rPr>
        <w:rFonts w:hint="default"/>
        <w:lang w:val="id" w:eastAsia="en-US" w:bidi="ar-SA"/>
      </w:rPr>
    </w:lvl>
    <w:lvl w:ilvl="2" w:tplc="A27CDF3E">
      <w:numFmt w:val="bullet"/>
      <w:lvlText w:val="•"/>
      <w:lvlJc w:val="left"/>
      <w:pPr>
        <w:ind w:left="4398" w:hanging="425"/>
      </w:pPr>
      <w:rPr>
        <w:rFonts w:hint="default"/>
        <w:lang w:val="id" w:eastAsia="en-US" w:bidi="ar-SA"/>
      </w:rPr>
    </w:lvl>
    <w:lvl w:ilvl="3" w:tplc="F7923BE2">
      <w:numFmt w:val="bullet"/>
      <w:lvlText w:val="•"/>
      <w:lvlJc w:val="left"/>
      <w:pPr>
        <w:ind w:left="5178" w:hanging="425"/>
      </w:pPr>
      <w:rPr>
        <w:rFonts w:hint="default"/>
        <w:lang w:val="id" w:eastAsia="en-US" w:bidi="ar-SA"/>
      </w:rPr>
    </w:lvl>
    <w:lvl w:ilvl="4" w:tplc="BBCE767C">
      <w:numFmt w:val="bullet"/>
      <w:lvlText w:val="•"/>
      <w:lvlJc w:val="left"/>
      <w:pPr>
        <w:ind w:left="5957" w:hanging="425"/>
      </w:pPr>
      <w:rPr>
        <w:rFonts w:hint="default"/>
        <w:lang w:val="id" w:eastAsia="en-US" w:bidi="ar-SA"/>
      </w:rPr>
    </w:lvl>
    <w:lvl w:ilvl="5" w:tplc="053401D6">
      <w:numFmt w:val="bullet"/>
      <w:lvlText w:val="•"/>
      <w:lvlJc w:val="left"/>
      <w:pPr>
        <w:ind w:left="6737" w:hanging="425"/>
      </w:pPr>
      <w:rPr>
        <w:rFonts w:hint="default"/>
        <w:lang w:val="id" w:eastAsia="en-US" w:bidi="ar-SA"/>
      </w:rPr>
    </w:lvl>
    <w:lvl w:ilvl="6" w:tplc="E8A23588">
      <w:numFmt w:val="bullet"/>
      <w:lvlText w:val="•"/>
      <w:lvlJc w:val="left"/>
      <w:pPr>
        <w:ind w:left="7516" w:hanging="425"/>
      </w:pPr>
      <w:rPr>
        <w:rFonts w:hint="default"/>
        <w:lang w:val="id" w:eastAsia="en-US" w:bidi="ar-SA"/>
      </w:rPr>
    </w:lvl>
    <w:lvl w:ilvl="7" w:tplc="353EE4E2">
      <w:numFmt w:val="bullet"/>
      <w:lvlText w:val="•"/>
      <w:lvlJc w:val="left"/>
      <w:pPr>
        <w:ind w:left="8296" w:hanging="425"/>
      </w:pPr>
      <w:rPr>
        <w:rFonts w:hint="default"/>
        <w:lang w:val="id" w:eastAsia="en-US" w:bidi="ar-SA"/>
      </w:rPr>
    </w:lvl>
    <w:lvl w:ilvl="8" w:tplc="5BAE7C9E">
      <w:numFmt w:val="bullet"/>
      <w:lvlText w:val="•"/>
      <w:lvlJc w:val="left"/>
      <w:pPr>
        <w:ind w:left="9075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463D4D63"/>
    <w:multiLevelType w:val="hybridMultilevel"/>
    <w:tmpl w:val="14509EEE"/>
    <w:lvl w:ilvl="0" w:tplc="7E7850FE">
      <w:start w:val="1"/>
      <w:numFmt w:val="lowerLetter"/>
      <w:lvlText w:val="%1."/>
      <w:lvlJc w:val="left"/>
      <w:pPr>
        <w:ind w:left="865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34"/>
        <w:sz w:val="23"/>
        <w:szCs w:val="23"/>
        <w:lang w:val="id" w:eastAsia="en-US" w:bidi="ar-SA"/>
      </w:rPr>
    </w:lvl>
    <w:lvl w:ilvl="1" w:tplc="86D2BDEE">
      <w:start w:val="1"/>
      <w:numFmt w:val="decimal"/>
      <w:lvlText w:val="%2)"/>
      <w:lvlJc w:val="left"/>
      <w:pPr>
        <w:ind w:left="1240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01"/>
        <w:sz w:val="23"/>
        <w:szCs w:val="23"/>
        <w:lang w:val="id" w:eastAsia="en-US" w:bidi="ar-SA"/>
      </w:rPr>
    </w:lvl>
    <w:lvl w:ilvl="2" w:tplc="FE4A0AB2">
      <w:numFmt w:val="bullet"/>
      <w:lvlText w:val="•"/>
      <w:lvlJc w:val="left"/>
      <w:pPr>
        <w:ind w:left="1280" w:hanging="361"/>
      </w:pPr>
      <w:rPr>
        <w:rFonts w:hint="default"/>
        <w:lang w:val="id" w:eastAsia="en-US" w:bidi="ar-SA"/>
      </w:rPr>
    </w:lvl>
    <w:lvl w:ilvl="3" w:tplc="B0C8974E">
      <w:numFmt w:val="bullet"/>
      <w:lvlText w:val="•"/>
      <w:lvlJc w:val="left"/>
      <w:pPr>
        <w:ind w:left="1977" w:hanging="361"/>
      </w:pPr>
      <w:rPr>
        <w:rFonts w:hint="default"/>
        <w:lang w:val="id" w:eastAsia="en-US" w:bidi="ar-SA"/>
      </w:rPr>
    </w:lvl>
    <w:lvl w:ilvl="4" w:tplc="19287C04">
      <w:numFmt w:val="bullet"/>
      <w:lvlText w:val="•"/>
      <w:lvlJc w:val="left"/>
      <w:pPr>
        <w:ind w:left="2675" w:hanging="361"/>
      </w:pPr>
      <w:rPr>
        <w:rFonts w:hint="default"/>
        <w:lang w:val="id" w:eastAsia="en-US" w:bidi="ar-SA"/>
      </w:rPr>
    </w:lvl>
    <w:lvl w:ilvl="5" w:tplc="3BC2D4B8">
      <w:numFmt w:val="bullet"/>
      <w:lvlText w:val="•"/>
      <w:lvlJc w:val="left"/>
      <w:pPr>
        <w:ind w:left="3373" w:hanging="361"/>
      </w:pPr>
      <w:rPr>
        <w:rFonts w:hint="default"/>
        <w:lang w:val="id" w:eastAsia="en-US" w:bidi="ar-SA"/>
      </w:rPr>
    </w:lvl>
    <w:lvl w:ilvl="6" w:tplc="1D92C38C">
      <w:numFmt w:val="bullet"/>
      <w:lvlText w:val="•"/>
      <w:lvlJc w:val="left"/>
      <w:pPr>
        <w:ind w:left="4071" w:hanging="361"/>
      </w:pPr>
      <w:rPr>
        <w:rFonts w:hint="default"/>
        <w:lang w:val="id" w:eastAsia="en-US" w:bidi="ar-SA"/>
      </w:rPr>
    </w:lvl>
    <w:lvl w:ilvl="7" w:tplc="6B4808E6">
      <w:numFmt w:val="bullet"/>
      <w:lvlText w:val="•"/>
      <w:lvlJc w:val="left"/>
      <w:pPr>
        <w:ind w:left="4769" w:hanging="361"/>
      </w:pPr>
      <w:rPr>
        <w:rFonts w:hint="default"/>
        <w:lang w:val="id" w:eastAsia="en-US" w:bidi="ar-SA"/>
      </w:rPr>
    </w:lvl>
    <w:lvl w:ilvl="8" w:tplc="C38093F0">
      <w:numFmt w:val="bullet"/>
      <w:lvlText w:val="•"/>
      <w:lvlJc w:val="left"/>
      <w:pPr>
        <w:ind w:left="5467" w:hanging="361"/>
      </w:pPr>
      <w:rPr>
        <w:rFonts w:hint="default"/>
        <w:lang w:val="id" w:eastAsia="en-US" w:bidi="ar-SA"/>
      </w:rPr>
    </w:lvl>
  </w:abstractNum>
  <w:abstractNum w:abstractNumId="4" w15:restartNumberingAfterBreak="0">
    <w:nsid w:val="665767FB"/>
    <w:multiLevelType w:val="hybridMultilevel"/>
    <w:tmpl w:val="919C8F5E"/>
    <w:lvl w:ilvl="0" w:tplc="8EFAB334">
      <w:start w:val="1"/>
      <w:numFmt w:val="lowerLetter"/>
      <w:lvlText w:val="%1."/>
      <w:lvlJc w:val="left"/>
      <w:pPr>
        <w:ind w:left="865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34"/>
        <w:sz w:val="23"/>
        <w:szCs w:val="23"/>
        <w:lang w:val="id" w:eastAsia="en-US" w:bidi="ar-SA"/>
      </w:rPr>
    </w:lvl>
    <w:lvl w:ilvl="1" w:tplc="45BC8DCE">
      <w:numFmt w:val="bullet"/>
      <w:lvlText w:val="•"/>
      <w:lvlJc w:val="left"/>
      <w:pPr>
        <w:ind w:left="1460" w:hanging="360"/>
      </w:pPr>
      <w:rPr>
        <w:rFonts w:hint="default"/>
        <w:lang w:val="id" w:eastAsia="en-US" w:bidi="ar-SA"/>
      </w:rPr>
    </w:lvl>
    <w:lvl w:ilvl="2" w:tplc="85C44F3A">
      <w:numFmt w:val="bullet"/>
      <w:lvlText w:val="•"/>
      <w:lvlJc w:val="left"/>
      <w:pPr>
        <w:ind w:left="2060" w:hanging="360"/>
      </w:pPr>
      <w:rPr>
        <w:rFonts w:hint="default"/>
        <w:lang w:val="id" w:eastAsia="en-US" w:bidi="ar-SA"/>
      </w:rPr>
    </w:lvl>
    <w:lvl w:ilvl="3" w:tplc="FD207C14">
      <w:numFmt w:val="bullet"/>
      <w:lvlText w:val="•"/>
      <w:lvlJc w:val="left"/>
      <w:pPr>
        <w:ind w:left="2660" w:hanging="360"/>
      </w:pPr>
      <w:rPr>
        <w:rFonts w:hint="default"/>
        <w:lang w:val="id" w:eastAsia="en-US" w:bidi="ar-SA"/>
      </w:rPr>
    </w:lvl>
    <w:lvl w:ilvl="4" w:tplc="72300AD4">
      <w:numFmt w:val="bullet"/>
      <w:lvlText w:val="•"/>
      <w:lvlJc w:val="left"/>
      <w:pPr>
        <w:ind w:left="3261" w:hanging="360"/>
      </w:pPr>
      <w:rPr>
        <w:rFonts w:hint="default"/>
        <w:lang w:val="id" w:eastAsia="en-US" w:bidi="ar-SA"/>
      </w:rPr>
    </w:lvl>
    <w:lvl w:ilvl="5" w:tplc="A3347B4A">
      <w:numFmt w:val="bullet"/>
      <w:lvlText w:val="•"/>
      <w:lvlJc w:val="left"/>
      <w:pPr>
        <w:ind w:left="3861" w:hanging="360"/>
      </w:pPr>
      <w:rPr>
        <w:rFonts w:hint="default"/>
        <w:lang w:val="id" w:eastAsia="en-US" w:bidi="ar-SA"/>
      </w:rPr>
    </w:lvl>
    <w:lvl w:ilvl="6" w:tplc="39409FF6">
      <w:numFmt w:val="bullet"/>
      <w:lvlText w:val="•"/>
      <w:lvlJc w:val="left"/>
      <w:pPr>
        <w:ind w:left="4461" w:hanging="360"/>
      </w:pPr>
      <w:rPr>
        <w:rFonts w:hint="default"/>
        <w:lang w:val="id" w:eastAsia="en-US" w:bidi="ar-SA"/>
      </w:rPr>
    </w:lvl>
    <w:lvl w:ilvl="7" w:tplc="0B84251E">
      <w:numFmt w:val="bullet"/>
      <w:lvlText w:val="•"/>
      <w:lvlJc w:val="left"/>
      <w:pPr>
        <w:ind w:left="5062" w:hanging="360"/>
      </w:pPr>
      <w:rPr>
        <w:rFonts w:hint="default"/>
        <w:lang w:val="id" w:eastAsia="en-US" w:bidi="ar-SA"/>
      </w:rPr>
    </w:lvl>
    <w:lvl w:ilvl="8" w:tplc="6F240FD2">
      <w:numFmt w:val="bullet"/>
      <w:lvlText w:val="•"/>
      <w:lvlJc w:val="left"/>
      <w:pPr>
        <w:ind w:left="5662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48"/>
    <w:rsid w:val="007B27FD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33311"/>
  <w15:docId w15:val="{72CE342E-5DDF-4E34-88EE-803B5344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"/>
      <w:ind w:left="2834" w:hanging="42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4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7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FD"/>
    <w:rPr>
      <w:rFonts w:ascii="Segoe UI" w:eastAsia="Cambria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BUPATI NGANJUK</vt:lpstr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BUPATI NGANJUK</dc:title>
  <dc:creator>didikhand</dc:creator>
  <cp:lastModifiedBy>user</cp:lastModifiedBy>
  <cp:revision>2</cp:revision>
  <cp:lastPrinted>2026-06-10T03:32:00Z</cp:lastPrinted>
  <dcterms:created xsi:type="dcterms:W3CDTF">2026-06-10T03:32:00Z</dcterms:created>
  <dcterms:modified xsi:type="dcterms:W3CDTF">2026-06-10T03:32:00Z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www.ilovepdf.com</vt:lpwstr>
  </property>
</Properties>
</file>